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0FBC" w14:textId="79A67F18" w:rsidR="00457185" w:rsidRPr="00590FFB" w:rsidRDefault="00653B9F" w:rsidP="004633DD">
      <w:pPr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590FFB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Assessment of groundwater quality in Phanom </w:t>
      </w:r>
      <w:proofErr w:type="spellStart"/>
      <w:r w:rsidRPr="00590FFB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Sarakham</w:t>
      </w:r>
      <w:proofErr w:type="spellEnd"/>
      <w:r w:rsidRPr="00590FFB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District,</w:t>
      </w:r>
      <w:r w:rsidRPr="00590FFB">
        <w:rPr>
          <w:rFonts w:ascii="Calibri" w:hAnsi="Calibri" w:cs="Calibri"/>
          <w:b/>
          <w:bCs/>
          <w:color w:val="000000"/>
          <w:sz w:val="28"/>
          <w:szCs w:val="35"/>
          <w:cs/>
          <w:lang w:val="en-US" w:bidi="th-TH"/>
        </w:rPr>
        <w:t xml:space="preserve"> </w:t>
      </w:r>
      <w:r w:rsidRPr="00590FFB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Chachoengsao</w:t>
      </w:r>
      <w:r w:rsidRPr="00590FFB">
        <w:rPr>
          <w:rFonts w:ascii="Calibri" w:hAnsi="Calibri" w:cs="Calibri"/>
          <w:b/>
          <w:bCs/>
          <w:color w:val="000000"/>
          <w:sz w:val="28"/>
          <w:szCs w:val="35"/>
          <w:cs/>
          <w:lang w:val="en-US" w:bidi="th-TH"/>
        </w:rPr>
        <w:t xml:space="preserve"> </w:t>
      </w:r>
      <w:r w:rsidRPr="00590FFB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Province, using</w:t>
      </w:r>
      <w:r w:rsidRPr="00590FF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 xml:space="preserve"> </w:t>
      </w:r>
      <w:r w:rsidR="00457185" w:rsidRPr="00590FFB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Groundwater Quality Index</w:t>
      </w:r>
    </w:p>
    <w:p w14:paraId="68C121EB" w14:textId="77777777" w:rsidR="00E269DB" w:rsidRPr="00590FFB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5210E0DE" w14:textId="77777777" w:rsidR="00653B9F" w:rsidRPr="00590FFB" w:rsidRDefault="00653B9F" w:rsidP="00653B9F">
      <w:pPr>
        <w:rPr>
          <w:rFonts w:ascii="Calibri" w:hAnsi="Calibri" w:cs="Calibri"/>
          <w:lang w:val="en-US"/>
        </w:rPr>
      </w:pPr>
      <w:proofErr w:type="spellStart"/>
      <w:r w:rsidRPr="00590FFB">
        <w:rPr>
          <w:rFonts w:ascii="Calibri" w:hAnsi="Calibri" w:cs="Calibri"/>
          <w:lang w:val="en-US"/>
        </w:rPr>
        <w:t>Jutamas</w:t>
      </w:r>
      <w:proofErr w:type="spellEnd"/>
      <w:r w:rsidRPr="00590FFB">
        <w:rPr>
          <w:rFonts w:ascii="Calibri" w:hAnsi="Calibri" w:cs="Calibri"/>
          <w:lang w:val="en-US"/>
        </w:rPr>
        <w:t xml:space="preserve"> </w:t>
      </w:r>
      <w:proofErr w:type="spellStart"/>
      <w:r w:rsidRPr="00590FFB">
        <w:rPr>
          <w:rFonts w:ascii="Calibri" w:hAnsi="Calibri" w:cs="Calibri"/>
          <w:lang w:val="en-US"/>
        </w:rPr>
        <w:t>Kamkaew</w:t>
      </w:r>
      <w:proofErr w:type="spellEnd"/>
      <w:r w:rsidRPr="00590FFB">
        <w:rPr>
          <w:rFonts w:ascii="Calibri" w:hAnsi="Calibri" w:cs="Calibri"/>
          <w:lang w:val="en-US"/>
        </w:rPr>
        <w:t>*</w:t>
      </w:r>
    </w:p>
    <w:p w14:paraId="17C53D98" w14:textId="77777777" w:rsidR="00E269DB" w:rsidRPr="00590FFB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6627FF2C" w14:textId="2DB4BC99" w:rsidR="00653B9F" w:rsidRPr="00590FFB" w:rsidRDefault="00653B9F" w:rsidP="00653B9F">
      <w:pPr>
        <w:ind w:left="142" w:hanging="142"/>
        <w:jc w:val="both"/>
        <w:rPr>
          <w:rFonts w:ascii="Calibri" w:hAnsi="Calibri" w:cs="Calibri"/>
          <w:lang w:val="en-US"/>
        </w:rPr>
      </w:pPr>
      <w:r w:rsidRPr="00590FFB">
        <w:rPr>
          <w:rFonts w:ascii="Calibri" w:hAnsi="Calibri" w:cs="Calibri"/>
          <w:lang w:val="en-US"/>
        </w:rPr>
        <w:t xml:space="preserve">Groundwater </w:t>
      </w:r>
      <w:r w:rsidR="0055015E">
        <w:rPr>
          <w:rFonts w:ascii="Calibri" w:hAnsi="Calibri" w:cs="Calibri"/>
          <w:lang w:val="en-US"/>
        </w:rPr>
        <w:t xml:space="preserve">Quality Standard </w:t>
      </w:r>
      <w:r w:rsidRPr="00590FFB">
        <w:rPr>
          <w:rFonts w:ascii="Calibri" w:hAnsi="Calibri" w:cs="Calibri"/>
          <w:lang w:val="en-US"/>
        </w:rPr>
        <w:t>Division, Department of Groundwater Resources, Thailand.</w:t>
      </w:r>
    </w:p>
    <w:p w14:paraId="4CB788DE" w14:textId="77777777" w:rsidR="007307D8" w:rsidRPr="00590FFB" w:rsidRDefault="007307D8" w:rsidP="00653B9F">
      <w:pPr>
        <w:rPr>
          <w:rFonts w:ascii="Calibri" w:hAnsi="Calibri" w:cs="Calibri"/>
          <w:b/>
          <w:bCs/>
          <w:lang w:val="en-US"/>
        </w:rPr>
      </w:pPr>
    </w:p>
    <w:p w14:paraId="117B12AA" w14:textId="0B12E07D" w:rsidR="007307D8" w:rsidRPr="00590FFB" w:rsidRDefault="00653B9F" w:rsidP="007307D8">
      <w:pPr>
        <w:rPr>
          <w:rFonts w:ascii="Calibri" w:hAnsi="Calibri" w:cs="Calibri"/>
          <w:lang w:val="en-US"/>
        </w:rPr>
      </w:pPr>
      <w:r w:rsidRPr="00590FFB">
        <w:rPr>
          <w:rFonts w:ascii="Calibri" w:hAnsi="Calibri" w:cs="Calibri"/>
          <w:b/>
          <w:bCs/>
          <w:lang w:val="en-US"/>
        </w:rPr>
        <w:t xml:space="preserve">*Corresponding Author: </w:t>
      </w:r>
      <w:r w:rsidR="007307D8" w:rsidRPr="00590FFB">
        <w:rPr>
          <w:rFonts w:ascii="Calibri" w:hAnsi="Calibri" w:cs="Calibri"/>
          <w:lang w:val="en-US"/>
        </w:rPr>
        <w:t>aomsin_68@hotmail.com</w:t>
      </w:r>
    </w:p>
    <w:p w14:paraId="2947CB0B" w14:textId="77777777" w:rsidR="007307D8" w:rsidRPr="00590FFB" w:rsidRDefault="007307D8" w:rsidP="007307D8">
      <w:pPr>
        <w:rPr>
          <w:rFonts w:ascii="Calibri" w:hAnsi="Calibri" w:cs="Calibri"/>
          <w:lang w:val="en-US"/>
        </w:rPr>
      </w:pPr>
    </w:p>
    <w:p w14:paraId="362F4EDB" w14:textId="112696F2" w:rsidR="007307D8" w:rsidRPr="00590FFB" w:rsidRDefault="007307D8" w:rsidP="007307D8">
      <w:pPr>
        <w:jc w:val="thaiDistribute"/>
        <w:rPr>
          <w:rFonts w:ascii="Calibri" w:hAnsi="Calibri" w:cs="Calibri"/>
          <w:lang w:val="en-US"/>
        </w:rPr>
      </w:pPr>
      <w:r w:rsidRPr="00590FFB">
        <w:rPr>
          <w:rFonts w:ascii="Calibri" w:hAnsi="Calibri" w:cs="Calibri"/>
          <w:lang w:val="en-US"/>
        </w:rPr>
        <w:t xml:space="preserve">Groundwater is the world's primary </w:t>
      </w:r>
      <w:r w:rsidR="00F525C7">
        <w:rPr>
          <w:rFonts w:ascii="Calibri" w:hAnsi="Calibri" w:cs="Calibri"/>
          <w:lang w:val="en-US"/>
        </w:rPr>
        <w:t xml:space="preserve">reserve and resource </w:t>
      </w:r>
      <w:r w:rsidRPr="00590FFB">
        <w:rPr>
          <w:rFonts w:ascii="Calibri" w:hAnsi="Calibri" w:cs="Calibri"/>
          <w:lang w:val="en-US"/>
        </w:rPr>
        <w:t>of fresh water</w:t>
      </w:r>
      <w:r w:rsidR="00F525C7">
        <w:rPr>
          <w:rFonts w:ascii="Calibri" w:hAnsi="Calibri" w:cs="Calibri"/>
          <w:lang w:val="en-US"/>
        </w:rPr>
        <w:t xml:space="preserve"> </w:t>
      </w:r>
      <w:r w:rsidRPr="00590FFB">
        <w:rPr>
          <w:rFonts w:ascii="Calibri" w:hAnsi="Calibri" w:cs="Calibri"/>
          <w:lang w:val="en-US"/>
        </w:rPr>
        <w:t>used in households, agriculture, and industry.</w:t>
      </w:r>
      <w:r w:rsidR="00813A6E" w:rsidRPr="00590FFB">
        <w:rPr>
          <w:rFonts w:ascii="Calibri" w:hAnsi="Calibri" w:cs="Calibri"/>
          <w:lang w:val="en-US"/>
        </w:rPr>
        <w:t xml:space="preserve"> </w:t>
      </w:r>
      <w:r w:rsidRPr="00590FFB">
        <w:rPr>
          <w:rFonts w:ascii="Calibri" w:hAnsi="Calibri" w:cs="Calibri"/>
          <w:lang w:val="en-US"/>
        </w:rPr>
        <w:t>However, irresponsible human activities, such as industrial wastewater discharges, leachate leakage from landfills and improper waste disposal practices can contaminate groundwater</w:t>
      </w:r>
      <w:r w:rsidR="000B27BA">
        <w:rPr>
          <w:rFonts w:ascii="Calibri" w:hAnsi="Calibri" w:cs="Calibri"/>
          <w:lang w:val="en-US"/>
        </w:rPr>
        <w:t xml:space="preserve"> </w:t>
      </w:r>
      <w:r w:rsidRPr="00590FFB">
        <w:rPr>
          <w:rFonts w:ascii="Calibri" w:hAnsi="Calibri" w:cs="Calibri"/>
          <w:lang w:val="en-US"/>
        </w:rPr>
        <w:t>in</w:t>
      </w:r>
      <w:r w:rsidR="000B27BA">
        <w:rPr>
          <w:rFonts w:ascii="Calibri" w:hAnsi="Calibri" w:cs="Calibri"/>
          <w:lang w:val="en-US"/>
        </w:rPr>
        <w:t xml:space="preserve"> </w:t>
      </w:r>
      <w:r w:rsidRPr="00590FFB">
        <w:rPr>
          <w:rFonts w:ascii="Calibri" w:hAnsi="Calibri" w:cs="Calibri"/>
          <w:lang w:val="en-US"/>
        </w:rPr>
        <w:t>urban areas, leading to</w:t>
      </w:r>
      <w:r w:rsidR="000B27BA">
        <w:rPr>
          <w:rFonts w:ascii="Calibri" w:hAnsi="Calibri" w:cs="Calibri"/>
          <w:lang w:val="en-US"/>
        </w:rPr>
        <w:t xml:space="preserve"> </w:t>
      </w:r>
      <w:r w:rsidRPr="00590FFB">
        <w:rPr>
          <w:rFonts w:ascii="Calibri" w:hAnsi="Calibri" w:cs="Calibri"/>
          <w:lang w:val="en-US"/>
        </w:rPr>
        <w:t>degradation and</w:t>
      </w:r>
      <w:r w:rsidR="000B27BA">
        <w:rPr>
          <w:rFonts w:ascii="Calibri" w:hAnsi="Calibri" w:cs="Calibri"/>
          <w:lang w:val="en-US"/>
        </w:rPr>
        <w:t xml:space="preserve"> </w:t>
      </w:r>
      <w:r w:rsidRPr="00590FFB">
        <w:rPr>
          <w:rFonts w:ascii="Calibri" w:hAnsi="Calibri" w:cs="Calibri"/>
          <w:lang w:val="en-US"/>
        </w:rPr>
        <w:t>unsuitable for many beneficial uses.</w:t>
      </w:r>
    </w:p>
    <w:p w14:paraId="4FF0EDFE" w14:textId="77777777" w:rsidR="007307D8" w:rsidRPr="00590FFB" w:rsidRDefault="007307D8" w:rsidP="007307D8">
      <w:pPr>
        <w:jc w:val="thaiDistribute"/>
        <w:rPr>
          <w:rFonts w:ascii="Calibri" w:hAnsi="Calibri" w:cstheme="minorBidi"/>
          <w:szCs w:val="30"/>
          <w:cs/>
          <w:lang w:val="en-US" w:bidi="th-TH"/>
        </w:rPr>
      </w:pPr>
    </w:p>
    <w:p w14:paraId="68E6F938" w14:textId="2598EDF9" w:rsidR="007307D8" w:rsidRPr="00590FFB" w:rsidRDefault="007307D8" w:rsidP="007307D8">
      <w:pPr>
        <w:jc w:val="thaiDistribute"/>
        <w:rPr>
          <w:rFonts w:ascii="Calibri" w:hAnsi="Calibri" w:cs="Calibri"/>
          <w:cs/>
          <w:lang w:val="en-US"/>
        </w:rPr>
      </w:pPr>
      <w:r w:rsidRPr="00590FFB">
        <w:rPr>
          <w:rFonts w:ascii="Calibri" w:hAnsi="Calibri" w:cs="Calibri"/>
          <w:lang w:val="en-US"/>
        </w:rPr>
        <w:t>This study focuse</w:t>
      </w:r>
      <w:r w:rsidR="00E83897">
        <w:rPr>
          <w:rFonts w:ascii="Calibri" w:hAnsi="Calibri" w:cs="Calibri"/>
          <w:lang w:val="en-US"/>
        </w:rPr>
        <w:t>d</w:t>
      </w:r>
      <w:r w:rsidRPr="00590FFB">
        <w:rPr>
          <w:rFonts w:ascii="Calibri" w:hAnsi="Calibri" w:cs="Calibri"/>
          <w:lang w:val="en-US"/>
        </w:rPr>
        <w:t xml:space="preserve"> on</w:t>
      </w:r>
      <w:r w:rsidR="00E83897">
        <w:rPr>
          <w:rFonts w:ascii="Calibri" w:hAnsi="Calibri" w:cs="Calibri"/>
          <w:lang w:val="en-US"/>
        </w:rPr>
        <w:t xml:space="preserve"> assessing groundwater quality in </w:t>
      </w:r>
      <w:r w:rsidRPr="00590FFB">
        <w:rPr>
          <w:rFonts w:ascii="Calibri" w:hAnsi="Calibri" w:cs="Calibri"/>
          <w:lang w:val="en-US"/>
        </w:rPr>
        <w:t xml:space="preserve">Phanom </w:t>
      </w:r>
      <w:proofErr w:type="spellStart"/>
      <w:r w:rsidRPr="00590FFB">
        <w:rPr>
          <w:rFonts w:ascii="Calibri" w:hAnsi="Calibri" w:cs="Calibri"/>
          <w:lang w:val="en-US"/>
        </w:rPr>
        <w:t>Sarakham</w:t>
      </w:r>
      <w:proofErr w:type="spellEnd"/>
      <w:r w:rsidRPr="00590FFB">
        <w:rPr>
          <w:rFonts w:ascii="Calibri" w:hAnsi="Calibri" w:cs="Calibri"/>
          <w:lang w:val="en-US"/>
        </w:rPr>
        <w:t xml:space="preserve"> District, Chachoengsao Province, </w:t>
      </w:r>
      <w:r w:rsidR="00E83897">
        <w:rPr>
          <w:rFonts w:ascii="Calibri" w:hAnsi="Calibri" w:cs="Calibri"/>
          <w:lang w:val="en-US"/>
        </w:rPr>
        <w:t xml:space="preserve">according </w:t>
      </w:r>
      <w:r w:rsidRPr="00590FFB">
        <w:rPr>
          <w:rFonts w:ascii="Calibri" w:hAnsi="Calibri" w:cs="Calibri"/>
          <w:lang w:val="en-US"/>
        </w:rPr>
        <w:t>to</w:t>
      </w:r>
      <w:r w:rsidR="00E83897">
        <w:rPr>
          <w:rFonts w:ascii="Calibri" w:hAnsi="Calibri" w:cs="Calibri"/>
          <w:lang w:val="en-US"/>
        </w:rPr>
        <w:t xml:space="preserve"> </w:t>
      </w:r>
      <w:r w:rsidRPr="00590FFB">
        <w:rPr>
          <w:rFonts w:ascii="Calibri" w:hAnsi="Calibri" w:cs="Calibri"/>
          <w:lang w:val="en-US"/>
        </w:rPr>
        <w:t>the presence of industrial</w:t>
      </w:r>
      <w:r w:rsidR="00E83897">
        <w:rPr>
          <w:rFonts w:ascii="Calibri" w:hAnsi="Calibri" w:cs="Calibri"/>
          <w:lang w:val="en-US"/>
        </w:rPr>
        <w:t xml:space="preserve"> </w:t>
      </w:r>
      <w:r w:rsidRPr="00590FFB">
        <w:rPr>
          <w:rFonts w:ascii="Calibri" w:hAnsi="Calibri" w:cs="Calibri"/>
          <w:lang w:val="en-US"/>
        </w:rPr>
        <w:t>and waste management</w:t>
      </w:r>
      <w:r w:rsidR="00E83897">
        <w:rPr>
          <w:rFonts w:ascii="Calibri" w:hAnsi="Calibri" w:cs="Calibri"/>
          <w:lang w:val="en-US"/>
        </w:rPr>
        <w:t xml:space="preserve"> </w:t>
      </w:r>
      <w:r w:rsidR="00E83897" w:rsidRPr="00590FFB">
        <w:rPr>
          <w:rFonts w:ascii="Calibri" w:hAnsi="Calibri" w:cs="Calibri"/>
          <w:lang w:val="en-US"/>
        </w:rPr>
        <w:t>facilities</w:t>
      </w:r>
      <w:r w:rsidRPr="00590FFB">
        <w:rPr>
          <w:rFonts w:ascii="Calibri" w:hAnsi="Calibri" w:cs="Calibri"/>
          <w:lang w:val="en-US"/>
        </w:rPr>
        <w:t>.</w:t>
      </w:r>
      <w:r w:rsidR="00E83897">
        <w:rPr>
          <w:rFonts w:ascii="Calibri" w:hAnsi="Calibri" w:cs="Calibri"/>
          <w:lang w:val="en-US"/>
        </w:rPr>
        <w:t xml:space="preserve"> </w:t>
      </w:r>
      <w:r w:rsidRPr="00590FFB">
        <w:rPr>
          <w:rFonts w:ascii="Calibri" w:hAnsi="Calibri" w:cs="Calibri"/>
          <w:lang w:val="en-US"/>
        </w:rPr>
        <w:t>Chachoengsao Province is part of the Eastern Economic Corridor (EEC) project, a national initiative promoting Thailand's economic growth in the</w:t>
      </w:r>
      <w:r w:rsidR="002C385D" w:rsidRPr="00590FFB">
        <w:rPr>
          <w:rFonts w:ascii="Calibri" w:hAnsi="Calibri" w:cs="Calibri"/>
          <w:lang w:val="en-US"/>
        </w:rPr>
        <w:t xml:space="preserve"> i</w:t>
      </w:r>
      <w:r w:rsidRPr="00590FFB">
        <w:rPr>
          <w:rFonts w:ascii="Calibri" w:hAnsi="Calibri" w:cs="Calibri"/>
          <w:lang w:val="en-US"/>
        </w:rPr>
        <w:t xml:space="preserve">ndustry 4.0 Era. The EEC aims to develop Thailand's market and production base for efficient product and service distribution. </w:t>
      </w:r>
      <w:r w:rsidR="00462827">
        <w:rPr>
          <w:rFonts w:ascii="Calibri" w:hAnsi="Calibri" w:cs="Calibri"/>
          <w:lang w:val="en-US"/>
        </w:rPr>
        <w:t>G</w:t>
      </w:r>
      <w:r w:rsidRPr="00590FFB">
        <w:rPr>
          <w:rFonts w:ascii="Calibri" w:hAnsi="Calibri" w:cs="Calibri"/>
          <w:lang w:val="en-US"/>
        </w:rPr>
        <w:t>uidelines for managing groundwater quality within safe consumption limits, thereby minimizing negative impacts on public health and well-being</w:t>
      </w:r>
      <w:r w:rsidR="00462827">
        <w:rPr>
          <w:rFonts w:ascii="Calibri" w:hAnsi="Calibri" w:cs="Calibri"/>
          <w:lang w:val="en-US"/>
        </w:rPr>
        <w:t xml:space="preserve"> are needed</w:t>
      </w:r>
      <w:r w:rsidRPr="00590FFB">
        <w:rPr>
          <w:rFonts w:ascii="Calibri" w:hAnsi="Calibri" w:cs="Calibri"/>
          <w:lang w:val="en-US"/>
        </w:rPr>
        <w:t>.</w:t>
      </w:r>
    </w:p>
    <w:p w14:paraId="0DF43015" w14:textId="77777777" w:rsidR="008C359F" w:rsidRDefault="008C359F" w:rsidP="007307D8">
      <w:pPr>
        <w:jc w:val="thaiDistribute"/>
        <w:rPr>
          <w:rFonts w:ascii="Calibri" w:hAnsi="Calibri" w:cs="Calibri"/>
          <w:lang w:val="en-US"/>
        </w:rPr>
      </w:pPr>
    </w:p>
    <w:p w14:paraId="47D6CE13" w14:textId="59B292C1" w:rsidR="007307D8" w:rsidRPr="00590FFB" w:rsidRDefault="007307D8" w:rsidP="007307D8">
      <w:pPr>
        <w:jc w:val="thaiDistribute"/>
        <w:rPr>
          <w:rFonts w:ascii="Calibri" w:hAnsi="Calibri" w:cs="Calibri"/>
          <w:lang w:val="en-US"/>
        </w:rPr>
      </w:pPr>
      <w:r w:rsidRPr="00590FFB">
        <w:rPr>
          <w:rFonts w:ascii="Calibri" w:hAnsi="Calibri" w:cs="Calibri"/>
          <w:lang w:val="en-US"/>
        </w:rPr>
        <w:t>This study assessed groundwater quality</w:t>
      </w:r>
      <w:r w:rsidR="00B63E4F">
        <w:rPr>
          <w:rFonts w:ascii="Calibri" w:hAnsi="Calibri" w:cs="Calibri"/>
          <w:lang w:val="en-US"/>
        </w:rPr>
        <w:t xml:space="preserve"> </w:t>
      </w:r>
      <w:r w:rsidRPr="00590FFB">
        <w:rPr>
          <w:rFonts w:ascii="Calibri" w:hAnsi="Calibri" w:cs="Calibri"/>
          <w:lang w:val="en-US"/>
        </w:rPr>
        <w:t>by collecting 32</w:t>
      </w:r>
      <w:r w:rsidR="00B63E4F">
        <w:rPr>
          <w:rFonts w:ascii="Calibri" w:hAnsi="Calibri" w:cs="Calibri"/>
          <w:lang w:val="en-US"/>
        </w:rPr>
        <w:t xml:space="preserve"> groundwater </w:t>
      </w:r>
      <w:r w:rsidRPr="00590FFB">
        <w:rPr>
          <w:rFonts w:ascii="Calibri" w:hAnsi="Calibri" w:cs="Calibri"/>
          <w:lang w:val="en-US"/>
        </w:rPr>
        <w:t xml:space="preserve">samples in March 2023. </w:t>
      </w:r>
      <w:r w:rsidR="00B63E4F">
        <w:rPr>
          <w:rFonts w:ascii="Calibri" w:hAnsi="Calibri" w:cs="Calibri"/>
          <w:lang w:val="en-US"/>
        </w:rPr>
        <w:t xml:space="preserve">      </w:t>
      </w:r>
      <w:r w:rsidRPr="00590FFB">
        <w:rPr>
          <w:rFonts w:ascii="Calibri" w:hAnsi="Calibri" w:cs="Calibri"/>
          <w:lang w:val="en-US"/>
        </w:rPr>
        <w:t>The samples were analyzed for physical, chemical, and toxic characteristics using a groundwater quality index (G</w:t>
      </w:r>
      <w:r w:rsidR="00E31C04">
        <w:rPr>
          <w:rFonts w:ascii="Calibri" w:hAnsi="Calibri" w:cs="Calibri"/>
          <w:lang w:val="en-US"/>
        </w:rPr>
        <w:t>W</w:t>
      </w:r>
      <w:r w:rsidRPr="00590FFB">
        <w:rPr>
          <w:rFonts w:ascii="Calibri" w:hAnsi="Calibri" w:cs="Calibri"/>
          <w:lang w:val="en-US"/>
        </w:rPr>
        <w:t>QI)</w:t>
      </w:r>
      <w:r w:rsidR="008C359F">
        <w:rPr>
          <w:rFonts w:ascii="Calibri" w:hAnsi="Calibri" w:cs="Calibri"/>
          <w:spacing w:val="-2"/>
          <w:lang w:val="en-US"/>
        </w:rPr>
        <w:t>,</w:t>
      </w:r>
      <w:r w:rsidR="00C01658">
        <w:rPr>
          <w:rFonts w:ascii="Calibri" w:hAnsi="Calibri" w:cs="Calibri"/>
          <w:spacing w:val="-2"/>
          <w:lang w:val="en-US"/>
        </w:rPr>
        <w:t xml:space="preserve"> </w:t>
      </w:r>
      <w:r w:rsidR="002E2621">
        <w:rPr>
          <w:rFonts w:ascii="Calibri" w:hAnsi="Calibri" w:cs="Calibri"/>
          <w:spacing w:val="-2"/>
          <w:lang w:val="en-US"/>
        </w:rPr>
        <w:t>which</w:t>
      </w:r>
      <w:r w:rsidR="008C359F">
        <w:rPr>
          <w:rFonts w:ascii="Calibri" w:hAnsi="Calibri" w:cs="Calibri"/>
          <w:spacing w:val="-2"/>
          <w:lang w:val="en-US"/>
        </w:rPr>
        <w:t xml:space="preserve"> </w:t>
      </w:r>
      <w:r w:rsidR="008C359F" w:rsidRPr="008C359F">
        <w:rPr>
          <w:rFonts w:ascii="Calibri" w:hAnsi="Calibri" w:cs="Calibri"/>
          <w:spacing w:val="-2"/>
          <w:lang w:val="en-US"/>
        </w:rPr>
        <w:t>is a single number that</w:t>
      </w:r>
      <w:r w:rsidR="002E2621">
        <w:rPr>
          <w:rFonts w:ascii="Calibri" w:hAnsi="Calibri" w:cs="Calibri"/>
          <w:spacing w:val="-2"/>
          <w:lang w:val="en-US"/>
        </w:rPr>
        <w:t xml:space="preserve"> </w:t>
      </w:r>
      <w:r w:rsidR="008C359F" w:rsidRPr="008C359F">
        <w:rPr>
          <w:rFonts w:ascii="Calibri" w:hAnsi="Calibri" w:cs="Calibri"/>
          <w:spacing w:val="-2"/>
          <w:lang w:val="en-US"/>
        </w:rPr>
        <w:t>classify the quality of groundwate</w:t>
      </w:r>
      <w:r w:rsidR="00C01658">
        <w:rPr>
          <w:rFonts w:ascii="Calibri" w:hAnsi="Calibri" w:cs="Calibri"/>
          <w:spacing w:val="-2"/>
          <w:lang w:val="en-US"/>
        </w:rPr>
        <w:t>r</w:t>
      </w:r>
      <w:r w:rsidR="00E31C04">
        <w:rPr>
          <w:rFonts w:ascii="Calibri" w:hAnsi="Calibri" w:cs="Calibri"/>
          <w:lang w:val="en-US"/>
        </w:rPr>
        <w:t>.</w:t>
      </w:r>
      <w:r w:rsidR="002E2621">
        <w:rPr>
          <w:rFonts w:ascii="Calibri" w:hAnsi="Calibri" w:cs="Calibri"/>
          <w:lang w:val="en-US"/>
        </w:rPr>
        <w:t xml:space="preserve">                  </w:t>
      </w:r>
      <w:r w:rsidR="00E31C04">
        <w:rPr>
          <w:rFonts w:ascii="Calibri" w:hAnsi="Calibri" w:cs="Calibri"/>
          <w:lang w:val="en-US"/>
        </w:rPr>
        <w:t>Sixteen</w:t>
      </w:r>
      <w:r w:rsidR="00264794">
        <w:rPr>
          <w:rFonts w:ascii="Calibri" w:hAnsi="Calibri" w:cs="Calibri"/>
          <w:lang w:val="en-US"/>
        </w:rPr>
        <w:t xml:space="preserve"> </w:t>
      </w:r>
      <w:r w:rsidRPr="00590FFB">
        <w:rPr>
          <w:rFonts w:ascii="Calibri" w:hAnsi="Calibri" w:cs="Calibri"/>
          <w:lang w:val="en-US"/>
        </w:rPr>
        <w:t>parameters includ</w:t>
      </w:r>
      <w:r w:rsidR="00E31C04">
        <w:rPr>
          <w:rFonts w:ascii="Calibri" w:hAnsi="Calibri" w:cs="Calibri"/>
          <w:lang w:val="en-US"/>
        </w:rPr>
        <w:t xml:space="preserve">e </w:t>
      </w:r>
      <w:r w:rsidRPr="00590FFB">
        <w:rPr>
          <w:rFonts w:ascii="Calibri" w:hAnsi="Calibri" w:cs="Calibri"/>
          <w:lang w:val="en-US"/>
        </w:rPr>
        <w:t>calcium, magnesium, iron,</w:t>
      </w:r>
      <w:r w:rsidR="0055015E" w:rsidRPr="0055015E">
        <w:t xml:space="preserve"> </w:t>
      </w:r>
      <w:r w:rsidR="0055015E" w:rsidRPr="0055015E">
        <w:rPr>
          <w:rFonts w:ascii="Calibri" w:hAnsi="Calibri" w:cs="Calibri"/>
          <w:lang w:val="en-US"/>
        </w:rPr>
        <w:t>chloride, fluoride, sulfate, nitrate, copper, manganese, zinc, arsenic, cadmium, chromium, mercury, nickel and lead</w:t>
      </w:r>
      <w:r w:rsidRPr="00590FFB">
        <w:rPr>
          <w:rFonts w:ascii="Calibri" w:hAnsi="Calibri" w:cs="Calibri"/>
          <w:lang w:val="en-US"/>
        </w:rPr>
        <w:t>.</w:t>
      </w:r>
      <w:r w:rsidRPr="00590FFB">
        <w:rPr>
          <w:lang w:val="en-US"/>
        </w:rPr>
        <w:t xml:space="preserve"> </w:t>
      </w:r>
      <w:r w:rsidRPr="00590FFB">
        <w:rPr>
          <w:rFonts w:ascii="Calibri" w:hAnsi="Calibri" w:cs="Calibri"/>
          <w:lang w:val="en-US"/>
        </w:rPr>
        <w:t>These parameters were</w:t>
      </w:r>
      <w:r w:rsidR="00E31C04">
        <w:rPr>
          <w:rFonts w:ascii="Calibri" w:hAnsi="Calibri" w:cs="Calibri"/>
          <w:lang w:val="en-US"/>
        </w:rPr>
        <w:t xml:space="preserve"> assessed </w:t>
      </w:r>
      <w:r w:rsidRPr="00590FFB">
        <w:rPr>
          <w:rFonts w:ascii="Calibri" w:hAnsi="Calibri" w:cs="Calibri"/>
          <w:lang w:val="en-US"/>
        </w:rPr>
        <w:t>in accordance with</w:t>
      </w:r>
      <w:r w:rsidR="0055015E">
        <w:rPr>
          <w:rFonts w:ascii="Calibri" w:hAnsi="Calibri" w:cs="Calibri"/>
          <w:lang w:val="en-US"/>
        </w:rPr>
        <w:t xml:space="preserve"> the</w:t>
      </w:r>
      <w:r w:rsidRPr="00590FFB">
        <w:rPr>
          <w:rFonts w:ascii="Calibri" w:hAnsi="Calibri" w:cs="Calibri"/>
          <w:lang w:val="en-US"/>
        </w:rPr>
        <w:t xml:space="preserve"> established standards for potable water and general groundwater quality. </w:t>
      </w:r>
    </w:p>
    <w:p w14:paraId="16AC987B" w14:textId="77777777" w:rsidR="007307D8" w:rsidRPr="00590FFB" w:rsidRDefault="007307D8" w:rsidP="007307D8">
      <w:pPr>
        <w:jc w:val="thaiDistribute"/>
        <w:rPr>
          <w:rFonts w:ascii="Calibri" w:hAnsi="Calibri" w:cs="Calibri"/>
          <w:lang w:val="en-US"/>
        </w:rPr>
      </w:pPr>
    </w:p>
    <w:p w14:paraId="76625789" w14:textId="44E9FCB8" w:rsidR="007307D8" w:rsidRPr="008C359F" w:rsidRDefault="007307D8" w:rsidP="00590FFB">
      <w:pPr>
        <w:spacing w:after="120"/>
        <w:jc w:val="thaiDistribute"/>
        <w:rPr>
          <w:rFonts w:ascii="Calibri" w:hAnsi="Calibri" w:cstheme="minorBidi" w:hint="cs"/>
          <w:szCs w:val="30"/>
          <w:cs/>
          <w:lang w:val="en-US" w:bidi="th-TH"/>
        </w:rPr>
      </w:pPr>
      <w:r w:rsidRPr="00590FFB">
        <w:rPr>
          <w:rFonts w:ascii="Calibri" w:hAnsi="Calibri" w:cs="Calibri"/>
          <w:lang w:val="en-US"/>
        </w:rPr>
        <w:t xml:space="preserve">The results revealed that the majority of </w:t>
      </w:r>
      <w:r w:rsidR="002E2621">
        <w:rPr>
          <w:rFonts w:ascii="Calibri" w:hAnsi="Calibri" w:cs="Calibri"/>
          <w:lang w:val="en-US"/>
        </w:rPr>
        <w:t xml:space="preserve">groundwater </w:t>
      </w:r>
      <w:r w:rsidRPr="00590FFB">
        <w:rPr>
          <w:rFonts w:ascii="Calibri" w:hAnsi="Calibri" w:cs="Calibri"/>
          <w:lang w:val="en-US"/>
        </w:rPr>
        <w:t>samples</w:t>
      </w:r>
      <w:r w:rsidR="0055380B">
        <w:rPr>
          <w:rFonts w:ascii="Calibri" w:hAnsi="Calibri" w:cs="Calibri"/>
          <w:lang w:val="en-US"/>
        </w:rPr>
        <w:t xml:space="preserve"> </w:t>
      </w:r>
      <w:r w:rsidRPr="00590FFB">
        <w:rPr>
          <w:rFonts w:ascii="Calibri" w:hAnsi="Calibri" w:cs="Calibri"/>
          <w:lang w:val="en-US"/>
        </w:rPr>
        <w:t>(</w:t>
      </w:r>
      <w:r w:rsidR="002E2621">
        <w:rPr>
          <w:rFonts w:ascii="Calibri" w:hAnsi="Calibri" w:cs="Calibri"/>
          <w:lang w:val="en-US"/>
        </w:rPr>
        <w:t xml:space="preserve">i.e., </w:t>
      </w:r>
      <w:r w:rsidRPr="00590FFB">
        <w:rPr>
          <w:rFonts w:ascii="Calibri" w:hAnsi="Calibri" w:cs="Calibri"/>
          <w:lang w:val="en-US"/>
        </w:rPr>
        <w:t>30) had excellent</w:t>
      </w:r>
      <w:r w:rsidR="002E2621">
        <w:rPr>
          <w:rFonts w:ascii="Calibri" w:hAnsi="Calibri" w:cs="Calibri"/>
          <w:lang w:val="en-US"/>
        </w:rPr>
        <w:t xml:space="preserve"> </w:t>
      </w:r>
      <w:r w:rsidR="002E2621">
        <w:rPr>
          <w:rFonts w:ascii="Calibri" w:hAnsi="Calibri" w:cs="Calibri"/>
          <w:lang w:val="en-US"/>
        </w:rPr>
        <w:t>groundwater</w:t>
      </w:r>
      <w:r w:rsidR="002E2621">
        <w:rPr>
          <w:rFonts w:ascii="Calibri" w:hAnsi="Calibri" w:cs="Calibri"/>
          <w:lang w:val="en-US"/>
        </w:rPr>
        <w:t xml:space="preserve"> </w:t>
      </w:r>
      <w:r w:rsidRPr="00590FFB">
        <w:rPr>
          <w:rFonts w:ascii="Calibri" w:hAnsi="Calibri" w:cs="Calibri"/>
          <w:lang w:val="en-US"/>
        </w:rPr>
        <w:t>quality</w:t>
      </w:r>
      <w:r w:rsidR="002E2621">
        <w:rPr>
          <w:rFonts w:ascii="Calibri" w:hAnsi="Calibri" w:cs="Calibri"/>
          <w:lang w:val="en-US"/>
        </w:rPr>
        <w:t xml:space="preserve"> </w:t>
      </w:r>
      <w:r w:rsidR="002E2621" w:rsidRPr="00590FFB">
        <w:rPr>
          <w:rFonts w:ascii="Calibri" w:hAnsi="Calibri" w:cs="Calibri"/>
          <w:lang w:val="en-US"/>
        </w:rPr>
        <w:t>suitable for consumption</w:t>
      </w:r>
      <w:r w:rsidRPr="00590FFB">
        <w:rPr>
          <w:rFonts w:ascii="Calibri" w:hAnsi="Calibri" w:cs="Calibri"/>
          <w:lang w:val="en-US"/>
        </w:rPr>
        <w:t>,</w:t>
      </w:r>
      <w:r w:rsidR="002E2621">
        <w:rPr>
          <w:rFonts w:ascii="Calibri" w:hAnsi="Calibri" w:cs="Calibri"/>
          <w:lang w:val="en-US"/>
        </w:rPr>
        <w:t xml:space="preserve"> whose </w:t>
      </w:r>
      <w:r w:rsidR="00A51687">
        <w:rPr>
          <w:rFonts w:ascii="Calibri" w:hAnsi="Calibri" w:cs="Calibri"/>
          <w:lang w:val="en-US"/>
        </w:rPr>
        <w:t xml:space="preserve">GWQI </w:t>
      </w:r>
      <w:r w:rsidR="002E2621">
        <w:rPr>
          <w:rFonts w:ascii="Calibri" w:hAnsi="Calibri" w:cs="Calibri"/>
          <w:lang w:val="en-US"/>
        </w:rPr>
        <w:t xml:space="preserve">ranged </w:t>
      </w:r>
      <w:r w:rsidR="00A51687">
        <w:rPr>
          <w:rFonts w:ascii="Calibri" w:hAnsi="Calibri" w:cs="Calibri"/>
          <w:lang w:val="en-US"/>
        </w:rPr>
        <w:t xml:space="preserve">from </w:t>
      </w:r>
      <w:r w:rsidR="00337863">
        <w:rPr>
          <w:rFonts w:ascii="Calibri" w:hAnsi="Calibri" w:cs="Calibri"/>
          <w:lang w:val="en-US"/>
        </w:rPr>
        <w:t>0.04 to 21.67</w:t>
      </w:r>
      <w:r w:rsidRPr="00590FFB">
        <w:rPr>
          <w:rFonts w:ascii="Calibri" w:hAnsi="Calibri" w:cs="Calibri"/>
          <w:lang w:val="en-US"/>
        </w:rPr>
        <w:t>.</w:t>
      </w:r>
      <w:r w:rsidR="002C385D" w:rsidRPr="00590FFB">
        <w:rPr>
          <w:rFonts w:ascii="Calibri" w:hAnsi="Calibri" w:cs="Calibri"/>
          <w:lang w:val="en-US"/>
        </w:rPr>
        <w:t xml:space="preserve"> </w:t>
      </w:r>
      <w:r w:rsidRPr="00590FFB">
        <w:rPr>
          <w:rFonts w:ascii="Calibri" w:hAnsi="Calibri" w:cs="Calibri"/>
          <w:lang w:val="en-US"/>
        </w:rPr>
        <w:t xml:space="preserve">However, one sample showed good </w:t>
      </w:r>
      <w:r w:rsidR="002E2621">
        <w:rPr>
          <w:rFonts w:ascii="Calibri" w:hAnsi="Calibri" w:cs="Calibri"/>
          <w:lang w:val="en-US"/>
        </w:rPr>
        <w:t>groundwater</w:t>
      </w:r>
      <w:r w:rsidR="002E2621">
        <w:rPr>
          <w:rFonts w:ascii="Calibri" w:hAnsi="Calibri" w:cs="Calibri"/>
          <w:lang w:val="en-US"/>
        </w:rPr>
        <w:t xml:space="preserve"> </w:t>
      </w:r>
      <w:r w:rsidRPr="00590FFB">
        <w:rPr>
          <w:rFonts w:ascii="Calibri" w:hAnsi="Calibri" w:cs="Calibri"/>
          <w:lang w:val="en-US"/>
        </w:rPr>
        <w:t>quality</w:t>
      </w:r>
      <w:r w:rsidR="002E2621">
        <w:rPr>
          <w:rFonts w:ascii="Calibri" w:hAnsi="Calibri" w:cs="Calibri"/>
          <w:lang w:val="en-US"/>
        </w:rPr>
        <w:t xml:space="preserve"> (</w:t>
      </w:r>
      <w:r w:rsidR="00AC55AA">
        <w:rPr>
          <w:rFonts w:ascii="Calibri" w:hAnsi="Calibri" w:cs="Calibri"/>
          <w:lang w:val="en-US"/>
        </w:rPr>
        <w:t xml:space="preserve">GWQI </w:t>
      </w:r>
      <w:r w:rsidR="002E2621">
        <w:rPr>
          <w:rFonts w:ascii="Calibri" w:hAnsi="Calibri" w:cs="Calibri"/>
          <w:lang w:val="en-US"/>
        </w:rPr>
        <w:t>=</w:t>
      </w:r>
      <w:r w:rsidR="00AC55AA">
        <w:rPr>
          <w:rFonts w:ascii="Calibri" w:hAnsi="Calibri" w:cs="Calibri"/>
          <w:lang w:val="en-US"/>
        </w:rPr>
        <w:t xml:space="preserve"> 32.34</w:t>
      </w:r>
      <w:r w:rsidR="002E2621">
        <w:rPr>
          <w:rFonts w:ascii="Calibri" w:hAnsi="Calibri" w:cs="Calibri"/>
          <w:lang w:val="en-US"/>
        </w:rPr>
        <w:t>)</w:t>
      </w:r>
      <w:r w:rsidRPr="00590FFB">
        <w:rPr>
          <w:rFonts w:ascii="Calibri" w:hAnsi="Calibri" w:cs="Calibri"/>
          <w:lang w:val="en-US"/>
        </w:rPr>
        <w:t xml:space="preserve"> and another sample</w:t>
      </w:r>
      <w:r w:rsidR="002E2621">
        <w:rPr>
          <w:rFonts w:ascii="Calibri" w:hAnsi="Calibri" w:cs="Calibri"/>
          <w:lang w:val="en-US"/>
        </w:rPr>
        <w:t xml:space="preserve"> </w:t>
      </w:r>
      <w:r w:rsidRPr="00590FFB">
        <w:rPr>
          <w:rFonts w:ascii="Calibri" w:hAnsi="Calibri" w:cs="Calibri"/>
          <w:lang w:val="en-US"/>
        </w:rPr>
        <w:t>indicated poor</w:t>
      </w:r>
      <w:r w:rsidR="002E2621">
        <w:rPr>
          <w:rFonts w:ascii="Calibri" w:hAnsi="Calibri" w:cs="Calibri"/>
          <w:lang w:val="en-US"/>
        </w:rPr>
        <w:t xml:space="preserve"> </w:t>
      </w:r>
      <w:r w:rsidR="002E2621">
        <w:rPr>
          <w:rFonts w:ascii="Calibri" w:hAnsi="Calibri" w:cs="Calibri"/>
          <w:lang w:val="en-US"/>
        </w:rPr>
        <w:t>groundwater</w:t>
      </w:r>
      <w:r w:rsidRPr="00590FFB">
        <w:rPr>
          <w:rFonts w:ascii="Calibri" w:hAnsi="Calibri" w:cs="Calibri"/>
          <w:lang w:val="en-US"/>
        </w:rPr>
        <w:t xml:space="preserve"> quality</w:t>
      </w:r>
      <w:r w:rsidR="002E2621">
        <w:rPr>
          <w:rFonts w:ascii="Calibri" w:hAnsi="Calibri" w:cs="Calibri"/>
          <w:lang w:val="en-US"/>
        </w:rPr>
        <w:t xml:space="preserve"> (</w:t>
      </w:r>
      <w:r w:rsidR="00AC55AA">
        <w:rPr>
          <w:rFonts w:ascii="Calibri" w:hAnsi="Calibri" w:cs="Calibri"/>
          <w:lang w:val="en-US"/>
        </w:rPr>
        <w:t>GWQI</w:t>
      </w:r>
      <w:r w:rsidR="002E2621">
        <w:rPr>
          <w:rFonts w:ascii="Calibri" w:hAnsi="Calibri" w:cs="Calibri"/>
          <w:lang w:val="en-US"/>
        </w:rPr>
        <w:t xml:space="preserve"> = </w:t>
      </w:r>
      <w:r w:rsidR="00AC55AA">
        <w:rPr>
          <w:rFonts w:ascii="Calibri" w:hAnsi="Calibri" w:cs="Calibri"/>
          <w:lang w:val="en-US"/>
        </w:rPr>
        <w:t>59.30</w:t>
      </w:r>
      <w:r w:rsidR="002E2621">
        <w:rPr>
          <w:rFonts w:ascii="Calibri" w:hAnsi="Calibri" w:cs="Calibri"/>
          <w:lang w:val="en-US"/>
        </w:rPr>
        <w:t>)</w:t>
      </w:r>
      <w:r w:rsidR="00C04F21">
        <w:rPr>
          <w:rFonts w:ascii="Calibri" w:hAnsi="Calibri" w:cs="Calibri"/>
          <w:lang w:val="en-US"/>
        </w:rPr>
        <w:t xml:space="preserve">, </w:t>
      </w:r>
      <w:r w:rsidRPr="00590FFB">
        <w:rPr>
          <w:rFonts w:ascii="Calibri" w:hAnsi="Calibri" w:cs="Calibri"/>
          <w:lang w:val="en-US"/>
        </w:rPr>
        <w:t>requiring further investigation</w:t>
      </w:r>
      <w:r w:rsidRPr="00590FFB">
        <w:rPr>
          <w:lang w:val="en-US"/>
        </w:rPr>
        <w:t xml:space="preserve"> </w:t>
      </w:r>
      <w:r w:rsidRPr="00590FFB">
        <w:rPr>
          <w:rFonts w:ascii="Calibri" w:hAnsi="Calibri" w:cs="Calibri"/>
          <w:lang w:val="en-US"/>
        </w:rPr>
        <w:t>to identify the cause and determine appropriate treatment.</w:t>
      </w:r>
    </w:p>
    <w:p w14:paraId="3C1F2007" w14:textId="77777777" w:rsidR="00F5271F" w:rsidRPr="00590FFB" w:rsidRDefault="00F5271F" w:rsidP="00590FFB">
      <w:pPr>
        <w:spacing w:after="120"/>
        <w:jc w:val="thaiDistribute"/>
        <w:rPr>
          <w:rFonts w:ascii="Calibri" w:hAnsi="Calibri" w:cs="Calibri"/>
          <w:lang w:val="en-US"/>
        </w:rPr>
      </w:pPr>
    </w:p>
    <w:p w14:paraId="7D42FAC1" w14:textId="5B03C3FD" w:rsidR="00E62E7A" w:rsidRPr="00794135" w:rsidRDefault="007466D0" w:rsidP="00E269DB">
      <w:pPr>
        <w:rPr>
          <w:rFonts w:ascii="Calibri" w:hAnsi="Calibri" w:cs="Calibri"/>
          <w:color w:val="C00000"/>
          <w:spacing w:val="-10"/>
          <w:sz w:val="20"/>
          <w:szCs w:val="20"/>
          <w:lang w:val="en-US"/>
        </w:rPr>
        <w:sectPr w:rsidR="00E62E7A" w:rsidRPr="00794135" w:rsidSect="00E62919"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  <w:r w:rsidRPr="00794135">
        <w:rPr>
          <w:rFonts w:ascii="Calibri" w:hAnsi="Calibri" w:cs="Calibri"/>
          <w:b/>
          <w:bCs/>
          <w:spacing w:val="-10"/>
          <w:lang w:val="en-US"/>
        </w:rPr>
        <w:t>Keywords:</w:t>
      </w:r>
      <w:r w:rsidR="00794135" w:rsidRPr="00794135">
        <w:rPr>
          <w:rFonts w:ascii="Calibri" w:hAnsi="Calibri" w:cs="Calibri"/>
          <w:b/>
          <w:bCs/>
          <w:spacing w:val="-10"/>
          <w:lang w:val="en-US"/>
        </w:rPr>
        <w:t xml:space="preserve"> </w:t>
      </w:r>
      <w:r w:rsidR="00590FFB" w:rsidRPr="00794135">
        <w:rPr>
          <w:rFonts w:ascii="Calibri" w:hAnsi="Calibri" w:cs="Calibri"/>
          <w:spacing w:val="-10"/>
          <w:lang w:val="en-US"/>
        </w:rPr>
        <w:t>g</w:t>
      </w:r>
      <w:r w:rsidR="00287B44" w:rsidRPr="00794135">
        <w:rPr>
          <w:rFonts w:ascii="Calibri" w:hAnsi="Calibri" w:cs="Calibri"/>
          <w:spacing w:val="-10"/>
          <w:lang w:val="en-US"/>
        </w:rPr>
        <w:t>roundwater quality assessment;</w:t>
      </w:r>
      <w:r w:rsidR="00794135">
        <w:rPr>
          <w:rFonts w:ascii="Calibri" w:hAnsi="Calibri" w:cs="Calibri"/>
          <w:spacing w:val="-10"/>
          <w:lang w:val="en-US"/>
        </w:rPr>
        <w:t xml:space="preserve"> </w:t>
      </w:r>
      <w:r w:rsidR="00590FFB" w:rsidRPr="00794135">
        <w:rPr>
          <w:rFonts w:ascii="Calibri" w:hAnsi="Calibri" w:cs="Calibri"/>
          <w:spacing w:val="-10"/>
          <w:lang w:val="en-US"/>
        </w:rPr>
        <w:t>g</w:t>
      </w:r>
      <w:r w:rsidR="00287B44" w:rsidRPr="00794135">
        <w:rPr>
          <w:rFonts w:ascii="Calibri" w:hAnsi="Calibri" w:cs="Calibri"/>
          <w:spacing w:val="-10"/>
          <w:lang w:val="en-US"/>
        </w:rPr>
        <w:t>roundwater quality index (</w:t>
      </w:r>
      <w:r w:rsidR="007307D8" w:rsidRPr="00794135">
        <w:rPr>
          <w:rFonts w:ascii="Calibri" w:hAnsi="Calibri" w:cs="Calibri"/>
          <w:spacing w:val="-10"/>
          <w:lang w:val="en-US"/>
        </w:rPr>
        <w:t>G</w:t>
      </w:r>
      <w:r w:rsidR="00794135" w:rsidRPr="00794135">
        <w:rPr>
          <w:rFonts w:ascii="Calibri" w:hAnsi="Calibri" w:cs="Calibri"/>
          <w:spacing w:val="-10"/>
          <w:lang w:val="en-US"/>
        </w:rPr>
        <w:t>W</w:t>
      </w:r>
      <w:r w:rsidR="00287B44" w:rsidRPr="00794135">
        <w:rPr>
          <w:rFonts w:ascii="Calibri" w:hAnsi="Calibri" w:cs="Calibri"/>
          <w:spacing w:val="-10"/>
          <w:lang w:val="en-US"/>
        </w:rPr>
        <w:t xml:space="preserve">QI); Phanom </w:t>
      </w:r>
      <w:proofErr w:type="spellStart"/>
      <w:r w:rsidR="00287B44" w:rsidRPr="00794135">
        <w:rPr>
          <w:rFonts w:ascii="Calibri" w:hAnsi="Calibri" w:cs="Calibri"/>
          <w:spacing w:val="-10"/>
          <w:lang w:val="en-US"/>
        </w:rPr>
        <w:t>Sarakham</w:t>
      </w:r>
      <w:proofErr w:type="spellEnd"/>
      <w:r w:rsidR="00287B44" w:rsidRPr="00794135">
        <w:rPr>
          <w:rFonts w:ascii="Calibri" w:hAnsi="Calibri" w:cs="Calibri"/>
          <w:spacing w:val="-10"/>
          <w:lang w:val="en-US"/>
        </w:rPr>
        <w:t xml:space="preserve"> District</w:t>
      </w:r>
    </w:p>
    <w:p w14:paraId="7C276002" w14:textId="77777777" w:rsidR="00E269DB" w:rsidRPr="00590FFB" w:rsidRDefault="00E269DB" w:rsidP="00E269DB">
      <w:pPr>
        <w:rPr>
          <w:rFonts w:ascii="Calibri" w:hAnsi="Calibri" w:cs="Calibri"/>
          <w:sz w:val="20"/>
          <w:szCs w:val="20"/>
          <w:lang w:val="en-US"/>
        </w:rPr>
      </w:pPr>
    </w:p>
    <w:sectPr w:rsidR="00E269DB" w:rsidRPr="00590FFB" w:rsidSect="00E62919">
      <w:type w:val="continuous"/>
      <w:pgSz w:w="11900" w:h="16840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6285B" w14:textId="77777777" w:rsidR="00081722" w:rsidRDefault="00081722" w:rsidP="00283357">
      <w:r>
        <w:separator/>
      </w:r>
    </w:p>
  </w:endnote>
  <w:endnote w:type="continuationSeparator" w:id="0">
    <w:p w14:paraId="10AB0122" w14:textId="77777777" w:rsidR="00081722" w:rsidRDefault="00081722" w:rsidP="0028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Corpo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B85C" w14:textId="77777777" w:rsidR="00081722" w:rsidRDefault="00081722" w:rsidP="00283357">
      <w:r>
        <w:separator/>
      </w:r>
    </w:p>
  </w:footnote>
  <w:footnote w:type="continuationSeparator" w:id="0">
    <w:p w14:paraId="01892A84" w14:textId="77777777" w:rsidR="00081722" w:rsidRDefault="00081722" w:rsidP="0028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0MjQzMTcAEhYWZko6SsGpxcWZ+XkgBYa1ANAFJUosAAAA"/>
  </w:docVars>
  <w:rsids>
    <w:rsidRoot w:val="00E269DB"/>
    <w:rsid w:val="00035886"/>
    <w:rsid w:val="00052560"/>
    <w:rsid w:val="00081722"/>
    <w:rsid w:val="000B27BA"/>
    <w:rsid w:val="000C1D4B"/>
    <w:rsid w:val="000E6427"/>
    <w:rsid w:val="0010106C"/>
    <w:rsid w:val="001E0DDA"/>
    <w:rsid w:val="001F25C1"/>
    <w:rsid w:val="0023029C"/>
    <w:rsid w:val="00264794"/>
    <w:rsid w:val="00283357"/>
    <w:rsid w:val="00287B44"/>
    <w:rsid w:val="00293C32"/>
    <w:rsid w:val="002C385D"/>
    <w:rsid w:val="002E0424"/>
    <w:rsid w:val="002E2621"/>
    <w:rsid w:val="002F4286"/>
    <w:rsid w:val="00326AF6"/>
    <w:rsid w:val="00330704"/>
    <w:rsid w:val="00337863"/>
    <w:rsid w:val="003401A6"/>
    <w:rsid w:val="00350745"/>
    <w:rsid w:val="00352047"/>
    <w:rsid w:val="00381C36"/>
    <w:rsid w:val="00382230"/>
    <w:rsid w:val="00395119"/>
    <w:rsid w:val="003C0117"/>
    <w:rsid w:val="003C7532"/>
    <w:rsid w:val="003C7895"/>
    <w:rsid w:val="003D0603"/>
    <w:rsid w:val="004307B7"/>
    <w:rsid w:val="00457185"/>
    <w:rsid w:val="00462827"/>
    <w:rsid w:val="004633DD"/>
    <w:rsid w:val="004D0CCD"/>
    <w:rsid w:val="0050240B"/>
    <w:rsid w:val="00503E78"/>
    <w:rsid w:val="00514B15"/>
    <w:rsid w:val="0052045F"/>
    <w:rsid w:val="00524027"/>
    <w:rsid w:val="00531204"/>
    <w:rsid w:val="005442E8"/>
    <w:rsid w:val="0055015E"/>
    <w:rsid w:val="0055380B"/>
    <w:rsid w:val="00590FFB"/>
    <w:rsid w:val="00591D0F"/>
    <w:rsid w:val="0059560C"/>
    <w:rsid w:val="005A5897"/>
    <w:rsid w:val="005F4011"/>
    <w:rsid w:val="00611BC5"/>
    <w:rsid w:val="0064702B"/>
    <w:rsid w:val="00653B9F"/>
    <w:rsid w:val="00663777"/>
    <w:rsid w:val="00725E51"/>
    <w:rsid w:val="007307D8"/>
    <w:rsid w:val="007466D0"/>
    <w:rsid w:val="0077096B"/>
    <w:rsid w:val="00771F84"/>
    <w:rsid w:val="00794135"/>
    <w:rsid w:val="007E2343"/>
    <w:rsid w:val="00813A6E"/>
    <w:rsid w:val="0082613A"/>
    <w:rsid w:val="008C0EEA"/>
    <w:rsid w:val="008C359F"/>
    <w:rsid w:val="009125F5"/>
    <w:rsid w:val="00920AFC"/>
    <w:rsid w:val="0098343B"/>
    <w:rsid w:val="009A3930"/>
    <w:rsid w:val="009C266F"/>
    <w:rsid w:val="009D4AA5"/>
    <w:rsid w:val="009F7948"/>
    <w:rsid w:val="00A27781"/>
    <w:rsid w:val="00A31CD3"/>
    <w:rsid w:val="00A51687"/>
    <w:rsid w:val="00A77698"/>
    <w:rsid w:val="00A9757D"/>
    <w:rsid w:val="00AA1F2C"/>
    <w:rsid w:val="00AC55AA"/>
    <w:rsid w:val="00AC7144"/>
    <w:rsid w:val="00B63E4F"/>
    <w:rsid w:val="00BB5F6E"/>
    <w:rsid w:val="00BC239B"/>
    <w:rsid w:val="00BC52B0"/>
    <w:rsid w:val="00BD7473"/>
    <w:rsid w:val="00BE15E7"/>
    <w:rsid w:val="00BE4B17"/>
    <w:rsid w:val="00BE7B15"/>
    <w:rsid w:val="00C01658"/>
    <w:rsid w:val="00C04F21"/>
    <w:rsid w:val="00C8147F"/>
    <w:rsid w:val="00CA132F"/>
    <w:rsid w:val="00CA6443"/>
    <w:rsid w:val="00CD00D6"/>
    <w:rsid w:val="00CE5723"/>
    <w:rsid w:val="00D037A7"/>
    <w:rsid w:val="00D127DE"/>
    <w:rsid w:val="00D35359"/>
    <w:rsid w:val="00D732D8"/>
    <w:rsid w:val="00D81427"/>
    <w:rsid w:val="00D846A1"/>
    <w:rsid w:val="00DC1B57"/>
    <w:rsid w:val="00E2060F"/>
    <w:rsid w:val="00E269DB"/>
    <w:rsid w:val="00E31C04"/>
    <w:rsid w:val="00E3459F"/>
    <w:rsid w:val="00E62919"/>
    <w:rsid w:val="00E62E7A"/>
    <w:rsid w:val="00E83897"/>
    <w:rsid w:val="00EA2A88"/>
    <w:rsid w:val="00EB05A8"/>
    <w:rsid w:val="00EB741F"/>
    <w:rsid w:val="00EC2EEC"/>
    <w:rsid w:val="00EF0969"/>
    <w:rsid w:val="00F20EDE"/>
    <w:rsid w:val="00F36AAB"/>
    <w:rsid w:val="00F371CE"/>
    <w:rsid w:val="00F525C7"/>
    <w:rsid w:val="00F5271F"/>
    <w:rsid w:val="00F607CC"/>
    <w:rsid w:val="00F65CE0"/>
    <w:rsid w:val="00F74B95"/>
    <w:rsid w:val="00F941D8"/>
    <w:rsid w:val="00FD2C00"/>
    <w:rsid w:val="00FE6C52"/>
    <w:rsid w:val="00FE7DC1"/>
    <w:rsid w:val="00FF40B5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F0E96"/>
  <w15:chartTrackingRefBased/>
  <w15:docId w15:val="{580EB263-57D5-8F47-8D7E-A09AB6B9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EastAsia" w:hAnsi="Franklin Gothic Book" w:cs="Times New Roman (Corpo CS)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D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8335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33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8335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06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CORDEIRO (MCI Sao Paulo)</dc:creator>
  <cp:keywords/>
  <dc:description/>
  <cp:lastModifiedBy>1NDQ643</cp:lastModifiedBy>
  <cp:revision>27</cp:revision>
  <cp:lastPrinted>2024-06-24T09:22:00Z</cp:lastPrinted>
  <dcterms:created xsi:type="dcterms:W3CDTF">2024-07-02T15:47:00Z</dcterms:created>
  <dcterms:modified xsi:type="dcterms:W3CDTF">2024-07-18T04:01:00Z</dcterms:modified>
</cp:coreProperties>
</file>