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2953A7" w14:textId="2A7C5FC8" w:rsidR="00B305EB" w:rsidRPr="0035663C" w:rsidRDefault="00D026E9" w:rsidP="001D3B89">
      <w:pPr>
        <w:spacing w:after="0" w:line="240" w:lineRule="auto"/>
        <w:rPr>
          <w:rFonts w:asciiTheme="minorHAnsi" w:hAnsiTheme="minorHAnsi" w:cstheme="minorHAnsi"/>
          <w:b/>
          <w:bCs/>
          <w:sz w:val="28"/>
          <w:szCs w:val="28"/>
          <w:lang w:val="en-US"/>
        </w:rPr>
      </w:pPr>
      <w:r w:rsidRPr="0035663C">
        <w:rPr>
          <w:rFonts w:asciiTheme="minorHAnsi" w:hAnsiTheme="minorHAnsi" w:cstheme="minorHAnsi"/>
          <w:b/>
          <w:bCs/>
          <w:sz w:val="28"/>
          <w:szCs w:val="28"/>
          <w:lang w:val="en-US"/>
        </w:rPr>
        <w:t>Managed Aq</w:t>
      </w:r>
      <w:r w:rsidR="00A87000" w:rsidRPr="0035663C">
        <w:rPr>
          <w:rFonts w:asciiTheme="minorHAnsi" w:hAnsiTheme="minorHAnsi" w:cstheme="minorHAnsi"/>
          <w:b/>
          <w:bCs/>
          <w:sz w:val="28"/>
          <w:szCs w:val="28"/>
          <w:lang w:val="en-US"/>
        </w:rPr>
        <w:t>uifer Recharge (MAR) for water resources</w:t>
      </w:r>
      <w:r w:rsidR="001D3B89" w:rsidRPr="0035663C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management in Thailand – </w:t>
      </w:r>
      <w:r w:rsidR="00A33955" w:rsidRPr="0035663C">
        <w:rPr>
          <w:rFonts w:asciiTheme="minorHAnsi" w:hAnsiTheme="minorHAnsi" w:cstheme="minorHAnsi"/>
          <w:b/>
          <w:bCs/>
          <w:sz w:val="28"/>
          <w:szCs w:val="28"/>
          <w:lang w:val="en-US"/>
        </w:rPr>
        <w:t>C</w:t>
      </w:r>
      <w:r w:rsidR="001D3B89" w:rsidRPr="0035663C">
        <w:rPr>
          <w:rFonts w:asciiTheme="minorHAnsi" w:hAnsiTheme="minorHAnsi" w:cstheme="minorHAnsi"/>
          <w:b/>
          <w:bCs/>
          <w:sz w:val="28"/>
          <w:szCs w:val="28"/>
          <w:lang w:val="en-US"/>
        </w:rPr>
        <w:t>hallenge</w:t>
      </w:r>
      <w:r w:rsidR="00D70BC9" w:rsidRPr="0035663C">
        <w:rPr>
          <w:rFonts w:asciiTheme="minorHAnsi" w:hAnsiTheme="minorHAnsi" w:cstheme="minorHAnsi"/>
          <w:b/>
          <w:bCs/>
          <w:sz w:val="28"/>
          <w:szCs w:val="28"/>
          <w:lang w:val="en-US"/>
        </w:rPr>
        <w:t>s</w:t>
      </w:r>
      <w:r w:rsidR="00D54596" w:rsidRPr="0035663C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, </w:t>
      </w:r>
      <w:r w:rsidR="0000786A">
        <w:rPr>
          <w:rFonts w:asciiTheme="minorHAnsi" w:hAnsiTheme="minorHAnsi" w:cstheme="minorHAnsi"/>
          <w:b/>
          <w:bCs/>
          <w:sz w:val="28"/>
          <w:szCs w:val="28"/>
          <w:lang w:val="en-US"/>
        </w:rPr>
        <w:t>Success Factors</w:t>
      </w:r>
      <w:r w:rsidR="0074266E" w:rsidRPr="0035663C">
        <w:rPr>
          <w:rFonts w:asciiTheme="minorHAnsi" w:hAnsiTheme="minorHAnsi" w:cstheme="minorHAnsi"/>
          <w:b/>
          <w:bCs/>
          <w:sz w:val="28"/>
          <w:szCs w:val="28"/>
          <w:lang w:val="en-US"/>
        </w:rPr>
        <w:t>,</w:t>
      </w:r>
      <w:r w:rsidR="001D3B89" w:rsidRPr="0035663C">
        <w:rPr>
          <w:rFonts w:asciiTheme="minorHAnsi" w:hAnsiTheme="minorHAnsi" w:cstheme="minorHAnsi"/>
          <w:b/>
          <w:bCs/>
          <w:sz w:val="28"/>
          <w:szCs w:val="28"/>
          <w:lang w:val="en-US"/>
        </w:rPr>
        <w:t xml:space="preserve"> and </w:t>
      </w:r>
      <w:r w:rsidR="0000786A">
        <w:rPr>
          <w:rFonts w:asciiTheme="minorHAnsi" w:hAnsiTheme="minorHAnsi" w:cstheme="minorHAnsi"/>
          <w:b/>
          <w:bCs/>
          <w:sz w:val="28"/>
          <w:szCs w:val="28"/>
          <w:lang w:val="en-US"/>
        </w:rPr>
        <w:t>Future Implementation</w:t>
      </w:r>
    </w:p>
    <w:p w14:paraId="32424E05" w14:textId="77777777" w:rsidR="003333B2" w:rsidRPr="0035663C" w:rsidRDefault="003333B2" w:rsidP="00A8647E">
      <w:pPr>
        <w:spacing w:after="0" w:line="240" w:lineRule="auto"/>
        <w:jc w:val="thaiDistribute"/>
        <w:rPr>
          <w:rFonts w:asciiTheme="minorHAnsi" w:hAnsiTheme="minorHAnsi" w:cstheme="minorHAnsi"/>
          <w:color w:val="FF0000"/>
          <w:sz w:val="28"/>
          <w:szCs w:val="28"/>
          <w:lang w:val="en-US"/>
        </w:rPr>
      </w:pPr>
    </w:p>
    <w:p w14:paraId="201DEEAD" w14:textId="2E9C11E2" w:rsidR="009C7546" w:rsidRPr="0035663C" w:rsidRDefault="0047214C" w:rsidP="00A8647E">
      <w:pPr>
        <w:spacing w:after="0" w:line="240" w:lineRule="auto"/>
        <w:rPr>
          <w:rFonts w:asciiTheme="minorHAnsi" w:hAnsiTheme="minorHAnsi" w:cstheme="minorBidi"/>
          <w:sz w:val="22"/>
          <w:szCs w:val="22"/>
          <w:lang w:val="en-US"/>
        </w:rPr>
      </w:pPr>
      <w:r w:rsidRPr="0035663C">
        <w:rPr>
          <w:rFonts w:asciiTheme="minorHAnsi" w:hAnsiTheme="minorHAnsi" w:cstheme="minorHAnsi"/>
          <w:sz w:val="22"/>
          <w:szCs w:val="22"/>
          <w:lang w:val="en-US"/>
        </w:rPr>
        <w:t>Kwankwai Daranond</w:t>
      </w:r>
      <w:r w:rsidRPr="0035663C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1</w:t>
      </w:r>
      <w:r w:rsidR="006023FD" w:rsidRPr="0035663C">
        <w:rPr>
          <w:rFonts w:asciiTheme="minorHAnsi" w:hAnsiTheme="minorHAnsi" w:cstheme="minorHAnsi"/>
          <w:sz w:val="22"/>
          <w:szCs w:val="22"/>
          <w:lang w:val="en-US"/>
        </w:rPr>
        <w:t xml:space="preserve">; </w:t>
      </w:r>
      <w:r w:rsidR="00951CCE" w:rsidRPr="0035663C">
        <w:rPr>
          <w:rFonts w:asciiTheme="minorHAnsi" w:hAnsiTheme="minorHAnsi" w:cstheme="minorHAnsi"/>
          <w:sz w:val="22"/>
          <w:szCs w:val="22"/>
          <w:lang w:val="en-US"/>
        </w:rPr>
        <w:t>Phumiphat Klahan</w:t>
      </w:r>
      <w:r w:rsidR="00951CCE" w:rsidRPr="0035663C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1</w:t>
      </w:r>
      <w:r w:rsidR="001905C1">
        <w:rPr>
          <w:rFonts w:asciiTheme="minorHAnsi" w:hAnsiTheme="minorHAnsi" w:cstheme="minorHAnsi"/>
          <w:sz w:val="22"/>
          <w:szCs w:val="22"/>
          <w:lang w:val="en-US"/>
        </w:rPr>
        <w:t xml:space="preserve">; </w:t>
      </w:r>
      <w:r w:rsidRPr="0035663C">
        <w:rPr>
          <w:rFonts w:asciiTheme="minorHAnsi" w:hAnsiTheme="minorHAnsi" w:cstheme="minorHAnsi"/>
          <w:sz w:val="22"/>
          <w:szCs w:val="22"/>
          <w:lang w:val="en-US"/>
        </w:rPr>
        <w:t>Jarinya Chimpalee</w:t>
      </w:r>
      <w:r w:rsidRPr="0035663C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1</w:t>
      </w:r>
      <w:r w:rsidR="00C74B84" w:rsidRPr="0035663C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2A5FDB9C" w14:textId="77777777" w:rsidR="001616B0" w:rsidRPr="0035663C" w:rsidRDefault="001616B0" w:rsidP="00B305EB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76DE60BF" w14:textId="44BFDB23" w:rsidR="00B305EB" w:rsidRPr="0035663C" w:rsidRDefault="00B305EB" w:rsidP="00B305EB">
      <w:pPr>
        <w:spacing w:after="0" w:line="240" w:lineRule="auto"/>
        <w:rPr>
          <w:rFonts w:asciiTheme="minorHAnsi" w:hAnsiTheme="minorHAnsi" w:cstheme="minorBidi"/>
          <w:sz w:val="22"/>
          <w:szCs w:val="22"/>
          <w:cs/>
          <w:lang w:val="en-US"/>
        </w:rPr>
      </w:pPr>
      <w:r w:rsidRPr="0035663C">
        <w:rPr>
          <w:rFonts w:asciiTheme="minorHAnsi" w:hAnsiTheme="minorHAnsi" w:cstheme="minorHAnsi"/>
          <w:sz w:val="22"/>
          <w:szCs w:val="22"/>
          <w:vertAlign w:val="superscript"/>
          <w:lang w:val="en-US"/>
        </w:rPr>
        <w:t>1</w:t>
      </w:r>
      <w:r w:rsidRPr="0035663C">
        <w:rPr>
          <w:rFonts w:asciiTheme="minorHAnsi" w:hAnsiTheme="minorHAnsi" w:cstheme="minorHAnsi"/>
          <w:sz w:val="22"/>
          <w:szCs w:val="22"/>
          <w:lang w:val="en-US"/>
        </w:rPr>
        <w:t xml:space="preserve"> Department of Groundwater Resources</w:t>
      </w:r>
      <w:r w:rsidR="00547E09" w:rsidRPr="0035663C">
        <w:rPr>
          <w:rFonts w:asciiTheme="minorHAnsi" w:hAnsiTheme="minorHAnsi" w:cstheme="minorHAnsi"/>
          <w:sz w:val="22"/>
          <w:szCs w:val="22"/>
          <w:lang w:val="en-US"/>
        </w:rPr>
        <w:t xml:space="preserve">, Bureau </w:t>
      </w:r>
      <w:r w:rsidR="00DC5D14" w:rsidRPr="0035663C">
        <w:rPr>
          <w:rFonts w:asciiTheme="minorHAnsi" w:hAnsiTheme="minorHAnsi" w:cstheme="minorHAnsi"/>
          <w:sz w:val="22"/>
          <w:szCs w:val="22"/>
          <w:lang w:val="en-US"/>
        </w:rPr>
        <w:t>of</w:t>
      </w:r>
      <w:r w:rsidR="004E14D0" w:rsidRPr="0035663C">
        <w:rPr>
          <w:rFonts w:asciiTheme="minorHAnsi" w:hAnsiTheme="minorHAnsi" w:cstheme="minorHAnsi"/>
          <w:sz w:val="22"/>
          <w:szCs w:val="22"/>
          <w:lang w:val="en-US"/>
        </w:rPr>
        <w:t xml:space="preserve"> G</w:t>
      </w:r>
      <w:r w:rsidR="00E16199" w:rsidRPr="0035663C">
        <w:rPr>
          <w:rFonts w:asciiTheme="minorHAnsi" w:hAnsiTheme="minorHAnsi" w:cstheme="minorHAnsi"/>
          <w:sz w:val="22"/>
          <w:szCs w:val="22"/>
          <w:lang w:val="en-US"/>
        </w:rPr>
        <w:t xml:space="preserve">roundwater Reservation and Restoration, </w:t>
      </w:r>
      <w:r w:rsidR="004A07AE" w:rsidRPr="0035663C">
        <w:rPr>
          <w:rFonts w:asciiTheme="minorHAnsi" w:hAnsiTheme="minorHAnsi" w:cstheme="minorHAnsi"/>
          <w:sz w:val="22"/>
          <w:szCs w:val="22"/>
          <w:lang w:val="en-US"/>
        </w:rPr>
        <w:t>Latyao, Chatuchak, Bangkok</w:t>
      </w:r>
      <w:r w:rsidR="002B79BF" w:rsidRPr="0035663C">
        <w:rPr>
          <w:rFonts w:asciiTheme="minorHAnsi" w:hAnsiTheme="minorHAnsi" w:cstheme="minorHAnsi"/>
          <w:sz w:val="22"/>
          <w:szCs w:val="22"/>
          <w:lang w:val="en-US"/>
        </w:rPr>
        <w:t xml:space="preserve"> 10900, Thailand</w:t>
      </w:r>
    </w:p>
    <w:p w14:paraId="4A69F852" w14:textId="77777777" w:rsidR="00B305EB" w:rsidRPr="0035663C" w:rsidRDefault="00B305EB" w:rsidP="00B305EB">
      <w:pPr>
        <w:spacing w:after="0" w:line="240" w:lineRule="auto"/>
        <w:rPr>
          <w:rFonts w:asciiTheme="minorHAnsi" w:hAnsiTheme="minorHAnsi" w:cstheme="minorHAnsi"/>
          <w:sz w:val="22"/>
          <w:szCs w:val="22"/>
          <w:lang w:val="en-US"/>
        </w:rPr>
      </w:pPr>
    </w:p>
    <w:p w14:paraId="4649EB52" w14:textId="25205C29" w:rsidR="002D4065" w:rsidRPr="0035663C" w:rsidRDefault="002D4065" w:rsidP="00B305EB">
      <w:pPr>
        <w:spacing w:after="0" w:line="240" w:lineRule="auto"/>
        <w:rPr>
          <w:rFonts w:asciiTheme="minorHAnsi" w:hAnsiTheme="minorHAnsi" w:cstheme="minorHAnsi"/>
          <w:color w:val="FF0000"/>
          <w:sz w:val="22"/>
          <w:szCs w:val="22"/>
          <w:lang w:val="en-US"/>
        </w:rPr>
      </w:pPr>
      <w:r w:rsidRPr="0035663C"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Corresponding Author: </w:t>
      </w:r>
      <w:r w:rsidRPr="0035663C">
        <w:rPr>
          <w:rFonts w:asciiTheme="minorHAnsi" w:hAnsiTheme="minorHAnsi" w:cstheme="minorHAnsi"/>
          <w:sz w:val="22"/>
          <w:szCs w:val="22"/>
          <w:lang w:val="en-US"/>
        </w:rPr>
        <w:t>k.daranond@gmail.com</w:t>
      </w:r>
    </w:p>
    <w:p w14:paraId="0FBA8056" w14:textId="77777777" w:rsidR="00B1601C" w:rsidRPr="0035663C" w:rsidRDefault="00B1601C" w:rsidP="00604ACE">
      <w:pPr>
        <w:spacing w:line="240" w:lineRule="auto"/>
        <w:jc w:val="center"/>
        <w:rPr>
          <w:rFonts w:asciiTheme="minorHAnsi" w:hAnsiTheme="minorHAnsi" w:cstheme="minorHAnsi"/>
          <w:sz w:val="28"/>
          <w:szCs w:val="28"/>
          <w:lang w:val="en-US"/>
        </w:rPr>
      </w:pPr>
    </w:p>
    <w:p w14:paraId="42CB9403" w14:textId="0344CC44" w:rsidR="00C36FAC" w:rsidRDefault="00330F82" w:rsidP="0029230D">
      <w:pPr>
        <w:spacing w:line="240" w:lineRule="auto"/>
        <w:ind w:left="284"/>
        <w:jc w:val="thaiDistribute"/>
        <w:rPr>
          <w:rFonts w:asciiTheme="minorHAnsi" w:hAnsiTheme="minorHAnsi" w:cstheme="minorBidi"/>
          <w:sz w:val="22"/>
          <w:szCs w:val="22"/>
          <w:lang w:val="en-US"/>
        </w:rPr>
      </w:pPr>
      <w:r>
        <w:rPr>
          <w:rFonts w:asciiTheme="minorHAnsi" w:hAnsiTheme="minorHAnsi" w:cstheme="minorBidi"/>
          <w:sz w:val="22"/>
          <w:szCs w:val="22"/>
          <w:lang w:val="en-US"/>
        </w:rPr>
        <w:t>Managed</w:t>
      </w:r>
      <w:r w:rsidR="003C5E10" w:rsidRPr="0035663C">
        <w:rPr>
          <w:rFonts w:asciiTheme="minorHAnsi" w:hAnsiTheme="minorHAnsi" w:cstheme="minorBidi"/>
          <w:sz w:val="22"/>
          <w:szCs w:val="22"/>
          <w:lang w:val="en-US"/>
        </w:rPr>
        <w:t xml:space="preserve"> Aquifer Recharge (MAR)</w:t>
      </w:r>
      <w:r w:rsidR="00ED5FD0" w:rsidRPr="0035663C">
        <w:rPr>
          <w:rFonts w:asciiTheme="minorHAnsi" w:hAnsiTheme="minorHAnsi" w:cstheme="minorBidi"/>
          <w:sz w:val="22"/>
          <w:szCs w:val="22"/>
          <w:lang w:val="en-US"/>
        </w:rPr>
        <w:t xml:space="preserve"> is </w:t>
      </w:r>
      <w:r w:rsidR="003D24AE">
        <w:rPr>
          <w:rFonts w:asciiTheme="minorHAnsi" w:hAnsiTheme="minorHAnsi" w:cstheme="minorBidi"/>
          <w:sz w:val="22"/>
          <w:szCs w:val="22"/>
          <w:lang w:val="en-US"/>
        </w:rPr>
        <w:t xml:space="preserve">the </w:t>
      </w:r>
      <w:r w:rsidR="00476F64" w:rsidRPr="0035663C">
        <w:rPr>
          <w:rFonts w:asciiTheme="minorHAnsi" w:hAnsiTheme="minorHAnsi" w:cstheme="minorBidi"/>
          <w:sz w:val="22"/>
          <w:szCs w:val="22"/>
          <w:lang w:val="en-US"/>
        </w:rPr>
        <w:t xml:space="preserve">determined </w:t>
      </w:r>
      <w:r w:rsidR="00EF7D33">
        <w:rPr>
          <w:rFonts w:asciiTheme="minorHAnsi" w:hAnsiTheme="minorHAnsi" w:cstheme="minorBidi"/>
          <w:sz w:val="22"/>
          <w:szCs w:val="22"/>
          <w:lang w:val="en-US"/>
        </w:rPr>
        <w:t>water recharge</w:t>
      </w:r>
      <w:r w:rsidR="00A23DF8" w:rsidRPr="0035663C">
        <w:rPr>
          <w:rFonts w:asciiTheme="minorHAnsi" w:hAnsiTheme="minorHAnsi" w:cstheme="minorBidi"/>
          <w:sz w:val="22"/>
          <w:szCs w:val="22"/>
          <w:lang w:val="en-US"/>
        </w:rPr>
        <w:t xml:space="preserve"> to </w:t>
      </w:r>
      <w:r w:rsidR="007F1654" w:rsidRPr="0035663C">
        <w:rPr>
          <w:rFonts w:asciiTheme="minorHAnsi" w:hAnsiTheme="minorHAnsi" w:cstheme="minorBidi"/>
          <w:sz w:val="22"/>
          <w:szCs w:val="22"/>
          <w:lang w:val="en-US"/>
        </w:rPr>
        <w:t>aquifer</w:t>
      </w:r>
      <w:r w:rsidR="00030E59" w:rsidRPr="0035663C">
        <w:rPr>
          <w:rFonts w:asciiTheme="minorHAnsi" w:hAnsiTheme="minorHAnsi" w:cstheme="minorBidi"/>
          <w:sz w:val="22"/>
          <w:szCs w:val="22"/>
          <w:lang w:val="en-US"/>
        </w:rPr>
        <w:t>s</w:t>
      </w:r>
      <w:r w:rsidR="007F1654" w:rsidRPr="0035663C">
        <w:rPr>
          <w:rFonts w:asciiTheme="minorHAnsi" w:hAnsiTheme="minorHAnsi" w:cstheme="minorBidi"/>
          <w:sz w:val="22"/>
          <w:szCs w:val="22"/>
          <w:lang w:val="en-US"/>
        </w:rPr>
        <w:t xml:space="preserve"> for </w:t>
      </w:r>
      <w:r w:rsidR="00C06C29" w:rsidRPr="0035663C">
        <w:rPr>
          <w:rFonts w:asciiTheme="minorHAnsi" w:hAnsiTheme="minorHAnsi" w:cstheme="minorBidi"/>
          <w:sz w:val="22"/>
          <w:szCs w:val="22"/>
          <w:lang w:val="en-US"/>
        </w:rPr>
        <w:t>future</w:t>
      </w:r>
      <w:r w:rsidR="007F1654" w:rsidRPr="0035663C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E208ED" w:rsidRPr="0035663C">
        <w:rPr>
          <w:rFonts w:asciiTheme="minorHAnsi" w:hAnsiTheme="minorHAnsi" w:cstheme="minorBidi"/>
          <w:sz w:val="22"/>
          <w:szCs w:val="22"/>
          <w:lang w:val="en-US"/>
        </w:rPr>
        <w:t xml:space="preserve">retrieval </w:t>
      </w:r>
      <w:r w:rsidR="009C3658" w:rsidRPr="0035663C">
        <w:rPr>
          <w:rFonts w:asciiTheme="minorHAnsi" w:hAnsiTheme="minorHAnsi" w:cstheme="minorBidi"/>
          <w:sz w:val="22"/>
          <w:szCs w:val="22"/>
          <w:lang w:val="en-US"/>
        </w:rPr>
        <w:t>or environmental advan</w:t>
      </w:r>
      <w:r w:rsidR="0035663C" w:rsidRPr="0035663C">
        <w:rPr>
          <w:rFonts w:asciiTheme="minorHAnsi" w:hAnsiTheme="minorHAnsi" w:cstheme="minorBidi"/>
          <w:sz w:val="22"/>
          <w:szCs w:val="22"/>
          <w:lang w:val="en-US"/>
        </w:rPr>
        <w:t>tage</w:t>
      </w:r>
      <w:r w:rsidR="0035663C">
        <w:rPr>
          <w:rFonts w:asciiTheme="minorHAnsi" w:hAnsiTheme="minorHAnsi" w:cstheme="minorBidi"/>
          <w:sz w:val="22"/>
          <w:szCs w:val="22"/>
          <w:lang w:val="en-US"/>
        </w:rPr>
        <w:t>.</w:t>
      </w:r>
      <w:r w:rsidR="003C7279">
        <w:rPr>
          <w:rFonts w:asciiTheme="minorHAnsi" w:hAnsiTheme="minorHAnsi" w:cstheme="minorBidi"/>
          <w:sz w:val="22"/>
          <w:szCs w:val="22"/>
          <w:lang w:val="en-US"/>
        </w:rPr>
        <w:t xml:space="preserve"> In</w:t>
      </w:r>
      <w:r w:rsidR="00A91D56">
        <w:rPr>
          <w:rFonts w:asciiTheme="minorHAnsi" w:hAnsiTheme="minorHAnsi" w:cstheme="minorBidi"/>
          <w:sz w:val="22"/>
          <w:szCs w:val="22"/>
          <w:lang w:val="en-US"/>
        </w:rPr>
        <w:t xml:space="preserve"> Thailand</w:t>
      </w:r>
      <w:r w:rsidR="007C7212">
        <w:rPr>
          <w:rFonts w:asciiTheme="minorHAnsi" w:hAnsiTheme="minorHAnsi" w:cstheme="minorBidi"/>
          <w:sz w:val="22"/>
          <w:szCs w:val="22"/>
          <w:lang w:val="en-US"/>
        </w:rPr>
        <w:t xml:space="preserve">, </w:t>
      </w:r>
      <w:r w:rsidR="00EF7D33">
        <w:rPr>
          <w:rFonts w:asciiTheme="minorHAnsi" w:hAnsiTheme="minorHAnsi" w:cstheme="minorBidi"/>
          <w:sz w:val="22"/>
          <w:szCs w:val="22"/>
          <w:lang w:val="en-US"/>
        </w:rPr>
        <w:t xml:space="preserve">the </w:t>
      </w:r>
      <w:r w:rsidR="007C7212">
        <w:rPr>
          <w:rFonts w:asciiTheme="minorHAnsi" w:hAnsiTheme="minorHAnsi" w:cstheme="minorBidi"/>
          <w:sz w:val="22"/>
          <w:szCs w:val="22"/>
          <w:lang w:val="en-US"/>
        </w:rPr>
        <w:t>MAR is broadly underst</w:t>
      </w:r>
      <w:r w:rsidR="00D57749">
        <w:rPr>
          <w:rFonts w:asciiTheme="minorHAnsi" w:hAnsiTheme="minorHAnsi" w:cstheme="minorBidi"/>
          <w:sz w:val="22"/>
          <w:szCs w:val="22"/>
          <w:lang w:val="en-US"/>
        </w:rPr>
        <w:t xml:space="preserve">ood as </w:t>
      </w:r>
      <w:r w:rsidR="0000786A">
        <w:rPr>
          <w:rFonts w:asciiTheme="minorHAnsi" w:hAnsiTheme="minorHAnsi" w:cstheme="minorBidi"/>
          <w:sz w:val="22"/>
          <w:szCs w:val="22"/>
          <w:lang w:val="en-US"/>
        </w:rPr>
        <w:t xml:space="preserve">a </w:t>
      </w:r>
      <w:r w:rsidR="00D57749">
        <w:rPr>
          <w:rFonts w:asciiTheme="minorHAnsi" w:hAnsiTheme="minorHAnsi" w:cstheme="minorBidi"/>
          <w:sz w:val="22"/>
          <w:szCs w:val="22"/>
          <w:lang w:val="en-US"/>
        </w:rPr>
        <w:t>“</w:t>
      </w:r>
      <w:r w:rsidR="00B60B30">
        <w:rPr>
          <w:rFonts w:asciiTheme="minorHAnsi" w:hAnsiTheme="minorHAnsi" w:cstheme="minorBidi"/>
          <w:sz w:val="22"/>
          <w:szCs w:val="22"/>
          <w:lang w:val="en-US"/>
        </w:rPr>
        <w:t>G</w:t>
      </w:r>
      <w:r w:rsidR="00D57749">
        <w:rPr>
          <w:rFonts w:asciiTheme="minorHAnsi" w:hAnsiTheme="minorHAnsi" w:cstheme="minorBidi"/>
          <w:sz w:val="22"/>
          <w:szCs w:val="22"/>
          <w:lang w:val="en-US"/>
        </w:rPr>
        <w:t xml:space="preserve">roundwater bank” </w:t>
      </w:r>
      <w:r w:rsidR="009E0E2F">
        <w:rPr>
          <w:rFonts w:asciiTheme="minorHAnsi" w:hAnsiTheme="minorHAnsi" w:cstheme="minorBidi"/>
          <w:sz w:val="22"/>
          <w:szCs w:val="22"/>
          <w:lang w:val="en-US"/>
        </w:rPr>
        <w:t xml:space="preserve">with objectives </w:t>
      </w:r>
      <w:r w:rsidR="00A55379">
        <w:rPr>
          <w:rFonts w:asciiTheme="minorHAnsi" w:hAnsiTheme="minorHAnsi" w:cstheme="minorBidi"/>
          <w:sz w:val="22"/>
          <w:szCs w:val="22"/>
          <w:lang w:val="en-US"/>
        </w:rPr>
        <w:t>to alle</w:t>
      </w:r>
      <w:r w:rsidR="00621C67">
        <w:rPr>
          <w:rFonts w:asciiTheme="minorHAnsi" w:hAnsiTheme="minorHAnsi" w:cstheme="minorBidi"/>
          <w:sz w:val="22"/>
          <w:szCs w:val="22"/>
          <w:lang w:val="en-US"/>
        </w:rPr>
        <w:t>viate problems of flood and groundwater declin</w:t>
      </w:r>
      <w:r w:rsidR="00760222">
        <w:rPr>
          <w:rFonts w:asciiTheme="minorHAnsi" w:hAnsiTheme="minorHAnsi" w:cstheme="minorBidi"/>
          <w:sz w:val="22"/>
          <w:szCs w:val="22"/>
          <w:lang w:val="en-US"/>
        </w:rPr>
        <w:t>e.</w:t>
      </w:r>
      <w:r w:rsidR="00673714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821F29">
        <w:rPr>
          <w:rFonts w:asciiTheme="minorHAnsi" w:hAnsiTheme="minorHAnsi" w:cstheme="minorBidi"/>
          <w:sz w:val="22"/>
          <w:szCs w:val="22"/>
          <w:lang w:val="en-US"/>
        </w:rPr>
        <w:t>The construction</w:t>
      </w:r>
      <w:r w:rsidR="00043FCF">
        <w:rPr>
          <w:rFonts w:asciiTheme="minorHAnsi" w:hAnsiTheme="minorHAnsi" w:cstheme="minorBidi"/>
          <w:sz w:val="22"/>
          <w:szCs w:val="22"/>
          <w:lang w:val="en-US"/>
        </w:rPr>
        <w:t>s</w:t>
      </w:r>
      <w:r w:rsidR="00821F29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836C79">
        <w:rPr>
          <w:rFonts w:asciiTheme="minorHAnsi" w:hAnsiTheme="minorHAnsi" w:cstheme="minorBidi"/>
          <w:sz w:val="22"/>
          <w:szCs w:val="22"/>
          <w:lang w:val="en-US"/>
        </w:rPr>
        <w:t>of MAR</w:t>
      </w:r>
      <w:r w:rsidR="00043FCF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1E5178">
        <w:rPr>
          <w:rFonts w:asciiTheme="minorHAnsi" w:hAnsiTheme="minorHAnsi" w:cstheme="minorBidi"/>
          <w:sz w:val="22"/>
          <w:szCs w:val="22"/>
          <w:lang w:val="en-US"/>
        </w:rPr>
        <w:t xml:space="preserve">in the country </w:t>
      </w:r>
      <w:r w:rsidR="00BD74C2">
        <w:rPr>
          <w:rFonts w:asciiTheme="minorHAnsi" w:hAnsiTheme="minorHAnsi" w:cstheme="minorBidi"/>
          <w:sz w:val="22"/>
          <w:szCs w:val="22"/>
          <w:lang w:val="en-US"/>
        </w:rPr>
        <w:t xml:space="preserve">have been </w:t>
      </w:r>
      <w:r w:rsidR="003B624A">
        <w:rPr>
          <w:rFonts w:asciiTheme="minorHAnsi" w:hAnsiTheme="minorHAnsi" w:cstheme="minorBidi"/>
          <w:sz w:val="22"/>
          <w:szCs w:val="22"/>
          <w:lang w:val="en-US"/>
        </w:rPr>
        <w:t>mainly</w:t>
      </w:r>
      <w:r w:rsidR="00BD74C2">
        <w:rPr>
          <w:rFonts w:asciiTheme="minorHAnsi" w:hAnsiTheme="minorHAnsi" w:cstheme="minorBidi"/>
          <w:sz w:val="22"/>
          <w:szCs w:val="22"/>
          <w:lang w:val="en-US"/>
        </w:rPr>
        <w:t xml:space="preserve"> provided by</w:t>
      </w:r>
      <w:r w:rsidR="003B624A">
        <w:rPr>
          <w:rFonts w:asciiTheme="minorHAnsi" w:hAnsiTheme="minorHAnsi" w:cstheme="minorBidi"/>
          <w:sz w:val="22"/>
          <w:szCs w:val="22"/>
          <w:lang w:val="en-US"/>
        </w:rPr>
        <w:t xml:space="preserve"> the Department of Groundwater Resources</w:t>
      </w:r>
      <w:r w:rsidR="004D331C">
        <w:rPr>
          <w:rFonts w:asciiTheme="minorHAnsi" w:hAnsiTheme="minorHAnsi" w:cstheme="minorBidi"/>
          <w:sz w:val="22"/>
          <w:szCs w:val="22"/>
          <w:lang w:val="en-US"/>
        </w:rPr>
        <w:t xml:space="preserve"> (DGR)</w:t>
      </w:r>
      <w:r w:rsidR="003B624A">
        <w:rPr>
          <w:rFonts w:asciiTheme="minorHAnsi" w:hAnsiTheme="minorHAnsi" w:cstheme="minorBidi"/>
          <w:sz w:val="22"/>
          <w:szCs w:val="22"/>
          <w:lang w:val="en-US"/>
        </w:rPr>
        <w:t xml:space="preserve"> and </w:t>
      </w:r>
      <w:r w:rsidR="00E943F0">
        <w:rPr>
          <w:rFonts w:asciiTheme="minorHAnsi" w:hAnsiTheme="minorHAnsi" w:cstheme="minorBidi"/>
          <w:sz w:val="22"/>
          <w:szCs w:val="22"/>
          <w:lang w:val="en-US"/>
        </w:rPr>
        <w:t xml:space="preserve">the Department of Local Administration </w:t>
      </w:r>
      <w:r w:rsidR="0018686A">
        <w:rPr>
          <w:rFonts w:asciiTheme="minorHAnsi" w:hAnsiTheme="minorHAnsi" w:cstheme="minorBidi"/>
          <w:sz w:val="22"/>
          <w:szCs w:val="22"/>
          <w:lang w:val="en-US"/>
        </w:rPr>
        <w:t xml:space="preserve">(DLA) </w:t>
      </w:r>
      <w:r w:rsidR="001E5178">
        <w:rPr>
          <w:rFonts w:asciiTheme="minorHAnsi" w:hAnsiTheme="minorHAnsi" w:cstheme="minorBidi"/>
          <w:sz w:val="22"/>
          <w:szCs w:val="22"/>
          <w:lang w:val="en-US"/>
        </w:rPr>
        <w:t>wi</w:t>
      </w:r>
      <w:r w:rsidR="00AD236F">
        <w:rPr>
          <w:rFonts w:asciiTheme="minorHAnsi" w:hAnsiTheme="minorHAnsi" w:cstheme="minorBidi"/>
          <w:sz w:val="22"/>
          <w:szCs w:val="22"/>
          <w:lang w:val="en-US"/>
        </w:rPr>
        <w:t xml:space="preserve">th </w:t>
      </w:r>
      <w:r w:rsidR="00342E69">
        <w:rPr>
          <w:rFonts w:asciiTheme="minorHAnsi" w:hAnsiTheme="minorHAnsi" w:cstheme="minorBidi"/>
          <w:sz w:val="22"/>
          <w:szCs w:val="22"/>
          <w:lang w:val="en-US"/>
        </w:rPr>
        <w:t xml:space="preserve">a </w:t>
      </w:r>
      <w:r w:rsidR="00CB6E55">
        <w:rPr>
          <w:rFonts w:asciiTheme="minorHAnsi" w:hAnsiTheme="minorHAnsi" w:cstheme="minorBidi"/>
          <w:sz w:val="22"/>
          <w:szCs w:val="22"/>
          <w:lang w:val="en-US"/>
        </w:rPr>
        <w:t xml:space="preserve">slight </w:t>
      </w:r>
      <w:r w:rsidR="00294790">
        <w:rPr>
          <w:rFonts w:asciiTheme="minorHAnsi" w:hAnsiTheme="minorHAnsi" w:cstheme="minorBidi"/>
          <w:sz w:val="22"/>
          <w:szCs w:val="22"/>
          <w:lang w:val="en-US"/>
        </w:rPr>
        <w:t>divergence</w:t>
      </w:r>
      <w:r w:rsidR="00342E69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791D12">
        <w:rPr>
          <w:rFonts w:asciiTheme="minorHAnsi" w:hAnsiTheme="minorHAnsi" w:cstheme="minorBidi"/>
          <w:sz w:val="22"/>
          <w:szCs w:val="22"/>
          <w:lang w:val="en-US"/>
        </w:rPr>
        <w:t>in</w:t>
      </w:r>
      <w:r w:rsidR="00BD1AC3">
        <w:rPr>
          <w:rFonts w:asciiTheme="minorHAnsi" w:hAnsiTheme="minorHAnsi" w:cstheme="minorBidi"/>
          <w:sz w:val="22"/>
          <w:szCs w:val="22"/>
          <w:lang w:val="en-US"/>
        </w:rPr>
        <w:t xml:space="preserve"> the</w:t>
      </w:r>
      <w:r w:rsidR="00791D12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165971">
        <w:rPr>
          <w:rFonts w:asciiTheme="minorHAnsi" w:hAnsiTheme="minorHAnsi" w:cstheme="minorBidi"/>
          <w:sz w:val="22"/>
          <w:szCs w:val="22"/>
          <w:lang w:val="en-US"/>
        </w:rPr>
        <w:t xml:space="preserve">MAR </w:t>
      </w:r>
      <w:r w:rsidR="00CB6E55">
        <w:rPr>
          <w:rFonts w:asciiTheme="minorHAnsi" w:hAnsiTheme="minorHAnsi" w:cstheme="minorBidi"/>
          <w:sz w:val="22"/>
          <w:szCs w:val="22"/>
          <w:lang w:val="en-US"/>
        </w:rPr>
        <w:t>concepts</w:t>
      </w:r>
      <w:r w:rsidR="00882F9F">
        <w:rPr>
          <w:rFonts w:asciiTheme="minorHAnsi" w:hAnsiTheme="minorHAnsi" w:cstheme="minorBidi"/>
          <w:sz w:val="22"/>
          <w:szCs w:val="22"/>
          <w:lang w:val="en-US"/>
        </w:rPr>
        <w:t>.</w:t>
      </w:r>
      <w:r w:rsidR="00723544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F64EE1">
        <w:rPr>
          <w:rFonts w:asciiTheme="minorHAnsi" w:hAnsiTheme="minorHAnsi" w:cstheme="minorBidi"/>
          <w:sz w:val="22"/>
          <w:szCs w:val="22"/>
          <w:lang w:val="en-US"/>
        </w:rPr>
        <w:t xml:space="preserve">The </w:t>
      </w:r>
      <w:r w:rsidR="00E403C1">
        <w:rPr>
          <w:rFonts w:asciiTheme="minorHAnsi" w:hAnsiTheme="minorHAnsi" w:cstheme="minorBidi"/>
          <w:sz w:val="22"/>
          <w:szCs w:val="22"/>
          <w:lang w:val="en-US"/>
        </w:rPr>
        <w:t xml:space="preserve">DGR’s </w:t>
      </w:r>
      <w:r w:rsidR="00530B83">
        <w:rPr>
          <w:rFonts w:asciiTheme="minorHAnsi" w:hAnsiTheme="minorHAnsi" w:cstheme="minorBidi"/>
          <w:sz w:val="22"/>
          <w:szCs w:val="22"/>
          <w:lang w:val="en-US"/>
        </w:rPr>
        <w:t xml:space="preserve">MAR </w:t>
      </w:r>
      <w:r w:rsidR="00E403C1">
        <w:rPr>
          <w:rFonts w:asciiTheme="minorHAnsi" w:hAnsiTheme="minorHAnsi" w:cstheme="minorBidi"/>
          <w:sz w:val="22"/>
          <w:szCs w:val="22"/>
          <w:lang w:val="en-US"/>
        </w:rPr>
        <w:t xml:space="preserve">sites were </w:t>
      </w:r>
      <w:r w:rsidR="00D665EA">
        <w:rPr>
          <w:rFonts w:asciiTheme="minorHAnsi" w:hAnsiTheme="minorHAnsi" w:cstheme="minorBidi"/>
          <w:sz w:val="22"/>
          <w:szCs w:val="22"/>
          <w:lang w:val="en-US"/>
        </w:rPr>
        <w:t xml:space="preserve">preliminary </w:t>
      </w:r>
      <w:r w:rsidR="001F0DE7">
        <w:rPr>
          <w:rFonts w:asciiTheme="minorHAnsi" w:hAnsiTheme="minorHAnsi" w:cstheme="minorBidi"/>
          <w:sz w:val="22"/>
          <w:szCs w:val="22"/>
          <w:lang w:val="en-US"/>
        </w:rPr>
        <w:t xml:space="preserve">selected </w:t>
      </w:r>
      <w:r w:rsidR="007650A6">
        <w:rPr>
          <w:rFonts w:asciiTheme="minorHAnsi" w:hAnsiTheme="minorHAnsi" w:cstheme="minorBidi"/>
          <w:sz w:val="22"/>
          <w:szCs w:val="22"/>
          <w:lang w:val="en-US"/>
        </w:rPr>
        <w:t>based on</w:t>
      </w:r>
      <w:r w:rsidR="00A052F7">
        <w:rPr>
          <w:rFonts w:asciiTheme="minorHAnsi" w:hAnsiTheme="minorHAnsi" w:cstheme="minorBidi"/>
          <w:sz w:val="22"/>
          <w:szCs w:val="22"/>
          <w:lang w:val="en-US"/>
        </w:rPr>
        <w:t xml:space="preserve"> information </w:t>
      </w:r>
      <w:r w:rsidR="0000786A">
        <w:rPr>
          <w:rFonts w:asciiTheme="minorHAnsi" w:hAnsiTheme="minorHAnsi" w:cstheme="minorBidi"/>
          <w:sz w:val="22"/>
          <w:szCs w:val="22"/>
          <w:lang w:val="en-US"/>
        </w:rPr>
        <w:t>from</w:t>
      </w:r>
      <w:r w:rsidR="007E426A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00786A">
        <w:rPr>
          <w:rFonts w:asciiTheme="minorHAnsi" w:hAnsiTheme="minorHAnsi" w:cstheme="minorBidi"/>
          <w:sz w:val="22"/>
          <w:szCs w:val="22"/>
          <w:lang w:val="en-US"/>
        </w:rPr>
        <w:t xml:space="preserve">the </w:t>
      </w:r>
      <w:r w:rsidR="007E426A">
        <w:rPr>
          <w:rFonts w:asciiTheme="minorHAnsi" w:hAnsiTheme="minorHAnsi" w:cstheme="minorBidi"/>
          <w:sz w:val="22"/>
          <w:szCs w:val="22"/>
          <w:lang w:val="en-US"/>
        </w:rPr>
        <w:t>MAR suitability map</w:t>
      </w:r>
      <w:r w:rsidR="002F1DFB">
        <w:rPr>
          <w:rFonts w:asciiTheme="minorHAnsi" w:hAnsiTheme="minorHAnsi" w:cstheme="minorBidi"/>
          <w:sz w:val="22"/>
          <w:szCs w:val="22"/>
          <w:lang w:val="en-US"/>
        </w:rPr>
        <w:t xml:space="preserve"> (DGR, 2020)</w:t>
      </w:r>
      <w:r w:rsidR="00F165DA">
        <w:rPr>
          <w:rFonts w:asciiTheme="minorHAnsi" w:hAnsiTheme="minorHAnsi" w:cstheme="minorBidi"/>
          <w:sz w:val="22"/>
          <w:szCs w:val="22"/>
          <w:lang w:val="en-US"/>
        </w:rPr>
        <w:t>,</w:t>
      </w:r>
      <w:r w:rsidR="007A4084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78417C">
        <w:rPr>
          <w:rFonts w:asciiTheme="minorHAnsi" w:hAnsiTheme="minorHAnsi" w:cstheme="minorBidi"/>
          <w:sz w:val="22"/>
          <w:szCs w:val="22"/>
          <w:lang w:val="en-US"/>
        </w:rPr>
        <w:t xml:space="preserve">which can </w:t>
      </w:r>
      <w:r w:rsidR="00F165DA">
        <w:rPr>
          <w:rFonts w:asciiTheme="minorHAnsi" w:hAnsiTheme="minorHAnsi" w:cstheme="minorBidi"/>
          <w:sz w:val="22"/>
          <w:szCs w:val="22"/>
          <w:lang w:val="en-US"/>
        </w:rPr>
        <w:t xml:space="preserve">initially </w:t>
      </w:r>
      <w:r w:rsidR="00D37FF1">
        <w:rPr>
          <w:rFonts w:asciiTheme="minorHAnsi" w:hAnsiTheme="minorHAnsi" w:cstheme="minorBidi"/>
          <w:sz w:val="22"/>
          <w:szCs w:val="22"/>
          <w:lang w:val="en-US"/>
        </w:rPr>
        <w:t>delineate</w:t>
      </w:r>
      <w:r w:rsidR="000B23A2">
        <w:rPr>
          <w:rFonts w:asciiTheme="minorHAnsi" w:hAnsiTheme="minorHAnsi" w:cstheme="minorBidi" w:hint="cs"/>
          <w:sz w:val="22"/>
          <w:szCs w:val="22"/>
          <w:cs/>
          <w:lang w:val="en-US"/>
        </w:rPr>
        <w:t xml:space="preserve"> </w:t>
      </w:r>
      <w:r w:rsidR="000B23A2">
        <w:rPr>
          <w:rFonts w:asciiTheme="minorHAnsi" w:hAnsiTheme="minorHAnsi" w:cstheme="minorBidi"/>
          <w:sz w:val="22"/>
          <w:szCs w:val="22"/>
          <w:lang w:val="en-US"/>
        </w:rPr>
        <w:t xml:space="preserve">target </w:t>
      </w:r>
      <w:r w:rsidR="00F1161D">
        <w:rPr>
          <w:rFonts w:asciiTheme="minorHAnsi" w:hAnsiTheme="minorHAnsi" w:cstheme="minorBidi"/>
          <w:sz w:val="22"/>
          <w:szCs w:val="22"/>
          <w:lang w:val="en-US"/>
        </w:rPr>
        <w:t xml:space="preserve">sites </w:t>
      </w:r>
      <w:r w:rsidR="00164BB9">
        <w:rPr>
          <w:rFonts w:asciiTheme="minorHAnsi" w:hAnsiTheme="minorHAnsi" w:cstheme="minorBidi"/>
          <w:sz w:val="22"/>
          <w:szCs w:val="22"/>
          <w:lang w:val="en-US"/>
        </w:rPr>
        <w:t>composed of shallow sand layers</w:t>
      </w:r>
      <w:r w:rsidR="00E83913">
        <w:rPr>
          <w:rFonts w:asciiTheme="minorHAnsi" w:hAnsiTheme="minorHAnsi" w:cstheme="minorBidi"/>
          <w:sz w:val="22"/>
          <w:szCs w:val="22"/>
          <w:lang w:val="en-US"/>
        </w:rPr>
        <w:t xml:space="preserve">; </w:t>
      </w:r>
      <w:r w:rsidR="00E627F6">
        <w:rPr>
          <w:rFonts w:asciiTheme="minorHAnsi" w:hAnsiTheme="minorHAnsi" w:cstheme="minorBidi"/>
          <w:sz w:val="22"/>
          <w:szCs w:val="22"/>
          <w:lang w:val="en-US"/>
        </w:rPr>
        <w:t xml:space="preserve">however, </w:t>
      </w:r>
      <w:r w:rsidR="00F81BBF">
        <w:rPr>
          <w:rFonts w:asciiTheme="minorHAnsi" w:hAnsiTheme="minorHAnsi" w:cstheme="minorBidi"/>
          <w:sz w:val="22"/>
          <w:szCs w:val="22"/>
          <w:lang w:val="en-US"/>
        </w:rPr>
        <w:t>a</w:t>
      </w:r>
      <w:r w:rsidR="005F5448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9828CD">
        <w:rPr>
          <w:rFonts w:asciiTheme="minorHAnsi" w:hAnsiTheme="minorHAnsi" w:cstheme="minorBidi"/>
          <w:sz w:val="22"/>
          <w:szCs w:val="22"/>
          <w:lang w:val="en-US"/>
        </w:rPr>
        <w:t>verification</w:t>
      </w:r>
      <w:r w:rsidR="005F5448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D8154A">
        <w:rPr>
          <w:rFonts w:asciiTheme="minorHAnsi" w:hAnsiTheme="minorHAnsi" w:cstheme="minorBidi"/>
          <w:sz w:val="22"/>
          <w:szCs w:val="22"/>
          <w:lang w:val="en-US"/>
        </w:rPr>
        <w:t xml:space="preserve">with lithology data </w:t>
      </w:r>
      <w:r w:rsidR="00F81BBF">
        <w:rPr>
          <w:rFonts w:asciiTheme="minorHAnsi" w:hAnsiTheme="minorHAnsi" w:cstheme="minorBidi"/>
          <w:sz w:val="22"/>
          <w:szCs w:val="22"/>
          <w:lang w:val="en-US"/>
        </w:rPr>
        <w:t>is</w:t>
      </w:r>
      <w:r w:rsidR="00D8154A">
        <w:rPr>
          <w:rFonts w:asciiTheme="minorHAnsi" w:hAnsiTheme="minorHAnsi" w:cstheme="minorBidi"/>
          <w:sz w:val="22"/>
          <w:szCs w:val="22"/>
          <w:lang w:val="en-US"/>
        </w:rPr>
        <w:t xml:space="preserve"> needed.</w:t>
      </w:r>
      <w:r w:rsidR="00565D1F">
        <w:rPr>
          <w:rFonts w:asciiTheme="minorHAnsi" w:hAnsiTheme="minorHAnsi" w:cstheme="minorBidi"/>
          <w:sz w:val="22"/>
          <w:szCs w:val="22"/>
          <w:lang w:val="en-US"/>
        </w:rPr>
        <w:t xml:space="preserve"> On the other hand</w:t>
      </w:r>
      <w:r w:rsidR="00F64EE1">
        <w:rPr>
          <w:rFonts w:asciiTheme="minorHAnsi" w:hAnsiTheme="minorHAnsi" w:cstheme="minorBidi"/>
          <w:sz w:val="22"/>
          <w:szCs w:val="22"/>
          <w:lang w:val="en-US"/>
        </w:rPr>
        <w:t>, the DLA</w:t>
      </w:r>
      <w:r w:rsidR="00741749">
        <w:rPr>
          <w:rFonts w:asciiTheme="minorHAnsi" w:hAnsiTheme="minorHAnsi" w:cstheme="minorBidi"/>
          <w:sz w:val="22"/>
          <w:szCs w:val="22"/>
          <w:lang w:val="en-US"/>
        </w:rPr>
        <w:t xml:space="preserve">’s </w:t>
      </w:r>
      <w:r w:rsidR="0000786A">
        <w:rPr>
          <w:rFonts w:asciiTheme="minorHAnsi" w:hAnsiTheme="minorHAnsi" w:cstheme="minorBidi"/>
          <w:sz w:val="22"/>
          <w:szCs w:val="22"/>
          <w:lang w:val="en-US"/>
        </w:rPr>
        <w:t>site</w:t>
      </w:r>
      <w:r w:rsidR="00741749">
        <w:rPr>
          <w:rFonts w:asciiTheme="minorHAnsi" w:hAnsiTheme="minorHAnsi" w:cstheme="minorBidi"/>
          <w:sz w:val="22"/>
          <w:szCs w:val="22"/>
          <w:lang w:val="en-US"/>
        </w:rPr>
        <w:t xml:space="preserve"> selection</w:t>
      </w:r>
      <w:r w:rsidR="00DC79E9">
        <w:rPr>
          <w:rFonts w:asciiTheme="minorHAnsi" w:hAnsiTheme="minorHAnsi" w:cstheme="minorBidi"/>
          <w:sz w:val="22"/>
          <w:szCs w:val="22"/>
          <w:lang w:val="en-US"/>
        </w:rPr>
        <w:t xml:space="preserve"> process is </w:t>
      </w:r>
      <w:r w:rsidR="00BD1AC3">
        <w:rPr>
          <w:rFonts w:asciiTheme="minorHAnsi" w:hAnsiTheme="minorHAnsi" w:cstheme="minorBidi"/>
          <w:sz w:val="22"/>
          <w:szCs w:val="22"/>
          <w:lang w:val="en-US"/>
        </w:rPr>
        <w:t>un</w:t>
      </w:r>
      <w:r w:rsidR="009472B6">
        <w:rPr>
          <w:rFonts w:asciiTheme="minorHAnsi" w:hAnsiTheme="minorHAnsi" w:cstheme="minorBidi"/>
          <w:sz w:val="22"/>
          <w:szCs w:val="22"/>
          <w:lang w:val="en-US"/>
        </w:rPr>
        <w:t>specifi</w:t>
      </w:r>
      <w:r w:rsidR="00DC79E9">
        <w:rPr>
          <w:rFonts w:asciiTheme="minorHAnsi" w:hAnsiTheme="minorHAnsi" w:cstheme="minorBidi"/>
          <w:sz w:val="22"/>
          <w:szCs w:val="22"/>
          <w:lang w:val="en-US"/>
        </w:rPr>
        <w:t>ed.</w:t>
      </w:r>
      <w:r w:rsidR="00FB0CC9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D73C7E">
        <w:rPr>
          <w:rFonts w:asciiTheme="minorHAnsi" w:hAnsiTheme="minorHAnsi" w:cstheme="minorBidi"/>
          <w:sz w:val="22"/>
          <w:szCs w:val="22"/>
          <w:lang w:val="en-US"/>
        </w:rPr>
        <w:t>T</w:t>
      </w:r>
      <w:r w:rsidR="00907058">
        <w:rPr>
          <w:rFonts w:asciiTheme="minorHAnsi" w:hAnsiTheme="minorHAnsi" w:cstheme="minorBidi"/>
          <w:sz w:val="22"/>
          <w:szCs w:val="22"/>
          <w:lang w:val="en-US"/>
        </w:rPr>
        <w:t xml:space="preserve">he </w:t>
      </w:r>
      <w:r w:rsidR="002929A6">
        <w:rPr>
          <w:rFonts w:asciiTheme="minorHAnsi" w:hAnsiTheme="minorHAnsi" w:cstheme="minorBidi"/>
          <w:sz w:val="22"/>
          <w:szCs w:val="22"/>
          <w:lang w:val="en-US"/>
        </w:rPr>
        <w:t xml:space="preserve">available </w:t>
      </w:r>
      <w:r w:rsidR="00907058">
        <w:rPr>
          <w:rFonts w:asciiTheme="minorHAnsi" w:hAnsiTheme="minorHAnsi" w:cstheme="minorBidi"/>
          <w:sz w:val="22"/>
          <w:szCs w:val="22"/>
          <w:lang w:val="en-US"/>
        </w:rPr>
        <w:t>dat</w:t>
      </w:r>
      <w:r w:rsidR="00273745">
        <w:rPr>
          <w:rFonts w:asciiTheme="minorHAnsi" w:hAnsiTheme="minorHAnsi" w:cstheme="minorBidi"/>
          <w:sz w:val="22"/>
          <w:szCs w:val="22"/>
          <w:lang w:val="en-US"/>
        </w:rPr>
        <w:t>a</w:t>
      </w:r>
      <w:r w:rsidR="00907058">
        <w:rPr>
          <w:rFonts w:asciiTheme="minorHAnsi" w:hAnsiTheme="minorHAnsi" w:cstheme="minorBidi"/>
          <w:sz w:val="22"/>
          <w:szCs w:val="22"/>
          <w:lang w:val="en-US"/>
        </w:rPr>
        <w:t xml:space="preserve"> d</w:t>
      </w:r>
      <w:r w:rsidR="004A3E7D">
        <w:rPr>
          <w:rFonts w:asciiTheme="minorHAnsi" w:hAnsiTheme="minorHAnsi" w:cstheme="minorBidi"/>
          <w:sz w:val="22"/>
          <w:szCs w:val="22"/>
          <w:lang w:val="en-US"/>
        </w:rPr>
        <w:t>uring</w:t>
      </w:r>
      <w:r w:rsidR="00D71523">
        <w:rPr>
          <w:rFonts w:asciiTheme="minorHAnsi" w:hAnsiTheme="minorHAnsi" w:cstheme="minorBidi"/>
          <w:sz w:val="22"/>
          <w:szCs w:val="22"/>
          <w:lang w:val="en-US"/>
        </w:rPr>
        <w:t xml:space="preserve"> 20</w:t>
      </w:r>
      <w:r w:rsidR="003D4DB2">
        <w:rPr>
          <w:rFonts w:asciiTheme="minorHAnsi" w:hAnsiTheme="minorHAnsi" w:cstheme="minorBidi"/>
          <w:sz w:val="22"/>
          <w:szCs w:val="22"/>
          <w:lang w:val="en-US"/>
        </w:rPr>
        <w:t>19</w:t>
      </w:r>
      <w:r w:rsidR="004A3E7D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D73C7E">
        <w:rPr>
          <w:rFonts w:asciiTheme="minorHAnsi" w:hAnsiTheme="minorHAnsi" w:cstheme="minorBidi"/>
          <w:sz w:val="22"/>
          <w:szCs w:val="22"/>
          <w:lang w:val="en-US"/>
        </w:rPr>
        <w:t>–</w:t>
      </w:r>
      <w:r w:rsidR="004A3E7D">
        <w:rPr>
          <w:rFonts w:asciiTheme="minorHAnsi" w:hAnsiTheme="minorHAnsi" w:cstheme="minorBidi"/>
          <w:sz w:val="22"/>
          <w:szCs w:val="22"/>
          <w:lang w:val="en-US"/>
        </w:rPr>
        <w:t xml:space="preserve"> 2022</w:t>
      </w:r>
      <w:r w:rsidR="00D73C7E">
        <w:rPr>
          <w:rFonts w:asciiTheme="minorHAnsi" w:hAnsiTheme="minorHAnsi" w:cstheme="minorBidi"/>
          <w:sz w:val="22"/>
          <w:szCs w:val="22"/>
          <w:lang w:val="en-US"/>
        </w:rPr>
        <w:t xml:space="preserve"> shows that</w:t>
      </w:r>
      <w:r w:rsidR="00305E6A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BD1AC3">
        <w:rPr>
          <w:rFonts w:asciiTheme="minorHAnsi" w:hAnsiTheme="minorHAnsi" w:cstheme="minorBidi"/>
          <w:sz w:val="22"/>
          <w:szCs w:val="22"/>
          <w:lang w:val="en-US"/>
        </w:rPr>
        <w:t xml:space="preserve">the </w:t>
      </w:r>
      <w:r w:rsidR="00B77E1E">
        <w:rPr>
          <w:rFonts w:asciiTheme="minorHAnsi" w:hAnsiTheme="minorHAnsi" w:cstheme="minorBidi"/>
          <w:sz w:val="22"/>
          <w:szCs w:val="22"/>
          <w:lang w:val="en-US"/>
        </w:rPr>
        <w:t>D</w:t>
      </w:r>
      <w:r w:rsidR="00E566D7">
        <w:rPr>
          <w:rFonts w:asciiTheme="minorHAnsi" w:hAnsiTheme="minorHAnsi" w:cstheme="minorBidi"/>
          <w:sz w:val="22"/>
          <w:szCs w:val="22"/>
          <w:lang w:val="en-US"/>
        </w:rPr>
        <w:t>LA</w:t>
      </w:r>
      <w:r w:rsidR="00B77E1E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67437D">
        <w:rPr>
          <w:rFonts w:asciiTheme="minorHAnsi" w:hAnsiTheme="minorHAnsi" w:cstheme="minorBidi"/>
          <w:sz w:val="22"/>
          <w:szCs w:val="22"/>
          <w:lang w:val="en-US"/>
        </w:rPr>
        <w:t>conduct</w:t>
      </w:r>
      <w:r w:rsidR="00E566D7">
        <w:rPr>
          <w:rFonts w:asciiTheme="minorHAnsi" w:hAnsiTheme="minorHAnsi" w:cstheme="minorBidi"/>
          <w:sz w:val="22"/>
          <w:szCs w:val="22"/>
          <w:lang w:val="en-US"/>
        </w:rPr>
        <w:t xml:space="preserve">ed </w:t>
      </w:r>
      <w:r w:rsidR="0029606C">
        <w:rPr>
          <w:rFonts w:asciiTheme="minorHAnsi" w:hAnsiTheme="minorHAnsi" w:cstheme="minorBidi"/>
          <w:sz w:val="22"/>
          <w:szCs w:val="22"/>
          <w:lang w:val="en-US"/>
        </w:rPr>
        <w:t xml:space="preserve">the project of </w:t>
      </w:r>
      <w:r w:rsidR="0000786A">
        <w:rPr>
          <w:rFonts w:asciiTheme="minorHAnsi" w:hAnsiTheme="minorHAnsi" w:cstheme="minorBidi"/>
          <w:sz w:val="22"/>
          <w:szCs w:val="22"/>
          <w:lang w:val="en-US"/>
        </w:rPr>
        <w:t xml:space="preserve">a </w:t>
      </w:r>
      <w:r w:rsidR="001A7EFC">
        <w:rPr>
          <w:rFonts w:asciiTheme="minorHAnsi" w:hAnsiTheme="minorHAnsi" w:cstheme="minorBidi"/>
          <w:sz w:val="22"/>
          <w:szCs w:val="22"/>
          <w:lang w:val="en-US"/>
        </w:rPr>
        <w:t>groundwater bank</w:t>
      </w:r>
      <w:r w:rsidR="0067437D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19500E">
        <w:rPr>
          <w:rFonts w:asciiTheme="minorHAnsi" w:hAnsiTheme="minorHAnsi" w:cstheme="minorBidi"/>
          <w:sz w:val="22"/>
          <w:szCs w:val="22"/>
          <w:lang w:val="en-US"/>
        </w:rPr>
        <w:t>with</w:t>
      </w:r>
      <w:r w:rsidR="00AB76AE">
        <w:rPr>
          <w:rFonts w:asciiTheme="minorHAnsi" w:hAnsiTheme="minorHAnsi" w:cstheme="minorBidi"/>
          <w:sz w:val="22"/>
          <w:szCs w:val="22"/>
          <w:lang w:val="en-US"/>
        </w:rPr>
        <w:t xml:space="preserve"> 1,744 </w:t>
      </w:r>
      <w:r w:rsidR="004A3732">
        <w:rPr>
          <w:rFonts w:asciiTheme="minorHAnsi" w:hAnsiTheme="minorHAnsi" w:cstheme="minorBidi"/>
          <w:sz w:val="22"/>
          <w:szCs w:val="22"/>
          <w:lang w:val="en-US"/>
        </w:rPr>
        <w:t>structures</w:t>
      </w:r>
      <w:r w:rsidR="002A7A12">
        <w:rPr>
          <w:rFonts w:asciiTheme="minorHAnsi" w:hAnsiTheme="minorHAnsi" w:cstheme="minorBidi"/>
          <w:sz w:val="22"/>
          <w:szCs w:val="22"/>
          <w:lang w:val="en-US"/>
        </w:rPr>
        <w:t xml:space="preserve"> (</w:t>
      </w:r>
      <w:r w:rsidR="004B5DFA">
        <w:rPr>
          <w:rFonts w:asciiTheme="minorHAnsi" w:hAnsiTheme="minorHAnsi" w:cstheme="minorBidi"/>
          <w:sz w:val="22"/>
          <w:szCs w:val="22"/>
          <w:lang w:val="en-US"/>
        </w:rPr>
        <w:t>1,408 wells and 336 ponds</w:t>
      </w:r>
      <w:r w:rsidR="007F7C48">
        <w:rPr>
          <w:rFonts w:asciiTheme="minorHAnsi" w:hAnsiTheme="minorHAnsi" w:cstheme="minorBidi"/>
          <w:sz w:val="22"/>
          <w:szCs w:val="22"/>
          <w:lang w:val="en-US"/>
        </w:rPr>
        <w:t>)</w:t>
      </w:r>
      <w:r w:rsidR="00E834A6">
        <w:rPr>
          <w:rFonts w:asciiTheme="minorHAnsi" w:hAnsiTheme="minorHAnsi" w:cstheme="minorBidi"/>
          <w:sz w:val="22"/>
          <w:szCs w:val="22"/>
          <w:lang w:val="en-US"/>
        </w:rPr>
        <w:t xml:space="preserve"> and </w:t>
      </w:r>
      <w:r w:rsidR="0000786A">
        <w:rPr>
          <w:rFonts w:asciiTheme="minorHAnsi" w:hAnsiTheme="minorHAnsi" w:cstheme="minorBidi"/>
          <w:sz w:val="22"/>
          <w:szCs w:val="22"/>
          <w:lang w:val="en-US"/>
        </w:rPr>
        <w:t xml:space="preserve">the </w:t>
      </w:r>
      <w:r w:rsidR="00792FC2">
        <w:rPr>
          <w:rFonts w:asciiTheme="minorHAnsi" w:hAnsiTheme="minorHAnsi" w:cstheme="minorBidi"/>
          <w:sz w:val="22"/>
          <w:szCs w:val="22"/>
          <w:lang w:val="en-US"/>
        </w:rPr>
        <w:t>purpose</w:t>
      </w:r>
      <w:r w:rsidR="009E5AF3">
        <w:rPr>
          <w:rFonts w:asciiTheme="minorHAnsi" w:hAnsiTheme="minorHAnsi" w:cstheme="minorBidi"/>
          <w:sz w:val="22"/>
          <w:szCs w:val="22"/>
          <w:lang w:val="en-US"/>
        </w:rPr>
        <w:t>s of</w:t>
      </w:r>
      <w:r w:rsidR="00CE16C2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2C4412">
        <w:rPr>
          <w:rFonts w:asciiTheme="minorHAnsi" w:hAnsiTheme="minorHAnsi" w:cstheme="minorBidi"/>
          <w:sz w:val="22"/>
          <w:szCs w:val="22"/>
          <w:lang w:val="en-US"/>
        </w:rPr>
        <w:t>ground</w:t>
      </w:r>
      <w:r w:rsidR="00E834A6">
        <w:rPr>
          <w:rFonts w:asciiTheme="minorHAnsi" w:hAnsiTheme="minorHAnsi" w:cstheme="minorBidi"/>
          <w:sz w:val="22"/>
          <w:szCs w:val="22"/>
          <w:lang w:val="en-US"/>
        </w:rPr>
        <w:t>water us</w:t>
      </w:r>
      <w:r w:rsidR="00CE16C2">
        <w:rPr>
          <w:rFonts w:asciiTheme="minorHAnsi" w:hAnsiTheme="minorHAnsi" w:cstheme="minorBidi"/>
          <w:sz w:val="22"/>
          <w:szCs w:val="22"/>
          <w:lang w:val="en-US"/>
        </w:rPr>
        <w:t>e</w:t>
      </w:r>
      <w:r w:rsidR="00E834A6">
        <w:rPr>
          <w:rFonts w:asciiTheme="minorHAnsi" w:hAnsiTheme="minorHAnsi" w:cstheme="minorBidi"/>
          <w:sz w:val="22"/>
          <w:szCs w:val="22"/>
          <w:lang w:val="en-US"/>
        </w:rPr>
        <w:t xml:space="preserve"> from </w:t>
      </w:r>
      <w:r w:rsidR="008A4BDC">
        <w:rPr>
          <w:rFonts w:asciiTheme="minorHAnsi" w:hAnsiTheme="minorHAnsi" w:cstheme="minorBidi"/>
          <w:sz w:val="22"/>
          <w:szCs w:val="22"/>
          <w:lang w:val="en-US"/>
        </w:rPr>
        <w:t xml:space="preserve">these structures </w:t>
      </w:r>
      <w:r w:rsidR="0000786A">
        <w:rPr>
          <w:rFonts w:asciiTheme="minorHAnsi" w:hAnsiTheme="minorHAnsi" w:cstheme="minorBidi"/>
          <w:sz w:val="22"/>
          <w:szCs w:val="22"/>
          <w:lang w:val="en-US"/>
        </w:rPr>
        <w:t>are</w:t>
      </w:r>
      <w:r w:rsidR="008A4BDC">
        <w:rPr>
          <w:rFonts w:asciiTheme="minorHAnsi" w:hAnsiTheme="minorHAnsi" w:cstheme="minorBidi"/>
          <w:sz w:val="22"/>
          <w:szCs w:val="22"/>
          <w:lang w:val="en-US"/>
        </w:rPr>
        <w:t xml:space="preserve"> underlined</w:t>
      </w:r>
      <w:r w:rsidR="00CF784F">
        <w:rPr>
          <w:rFonts w:asciiTheme="minorHAnsi" w:hAnsiTheme="minorHAnsi" w:cstheme="minorBidi"/>
          <w:sz w:val="22"/>
          <w:szCs w:val="22"/>
          <w:lang w:val="en-US"/>
        </w:rPr>
        <w:t>.</w:t>
      </w:r>
      <w:r w:rsidR="00F674F8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</w:p>
    <w:p w14:paraId="2DA182DE" w14:textId="5DCB075C" w:rsidR="00BB5AB8" w:rsidRPr="00835E66" w:rsidRDefault="00EF7D33" w:rsidP="0029230D">
      <w:pPr>
        <w:spacing w:line="240" w:lineRule="auto"/>
        <w:ind w:left="284"/>
        <w:jc w:val="thaiDistribute"/>
        <w:rPr>
          <w:rFonts w:asciiTheme="minorHAnsi" w:hAnsiTheme="minorHAnsi" w:cstheme="minorBidi"/>
          <w:sz w:val="22"/>
          <w:szCs w:val="22"/>
          <w:cs/>
          <w:lang w:val="en-US"/>
        </w:rPr>
      </w:pPr>
      <w:r>
        <w:rPr>
          <w:rFonts w:asciiTheme="minorHAnsi" w:hAnsiTheme="minorHAnsi" w:cstheme="minorBidi"/>
          <w:sz w:val="22"/>
          <w:szCs w:val="22"/>
          <w:lang w:val="en-US"/>
        </w:rPr>
        <w:t>The</w:t>
      </w:r>
      <w:r w:rsidR="00181B92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A967A9">
        <w:rPr>
          <w:rFonts w:asciiTheme="minorHAnsi" w:hAnsiTheme="minorHAnsi" w:cstheme="minorBidi"/>
          <w:sz w:val="22"/>
          <w:szCs w:val="22"/>
          <w:lang w:val="en-US"/>
        </w:rPr>
        <w:t xml:space="preserve">DGR </w:t>
      </w:r>
      <w:r w:rsidR="0018387E">
        <w:rPr>
          <w:rFonts w:asciiTheme="minorHAnsi" w:hAnsiTheme="minorHAnsi" w:cstheme="minorBidi"/>
          <w:sz w:val="22"/>
          <w:szCs w:val="22"/>
          <w:lang w:val="en-US"/>
        </w:rPr>
        <w:t>has carried out the MAR project</w:t>
      </w:r>
      <w:r w:rsidR="00EE06FE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Pr="00EF7D33">
        <w:rPr>
          <w:rFonts w:asciiTheme="minorHAnsi" w:hAnsiTheme="minorHAnsi" w:cstheme="minorBidi"/>
          <w:sz w:val="22"/>
          <w:szCs w:val="22"/>
          <w:lang w:val="en-US"/>
        </w:rPr>
        <w:t xml:space="preserve">throughout </w:t>
      </w:r>
      <w:r w:rsidR="00EE06FE">
        <w:rPr>
          <w:rFonts w:asciiTheme="minorHAnsi" w:hAnsiTheme="minorHAnsi" w:cstheme="minorBidi"/>
          <w:sz w:val="22"/>
          <w:szCs w:val="22"/>
          <w:lang w:val="en-US"/>
        </w:rPr>
        <w:t>the country</w:t>
      </w:r>
      <w:r w:rsidRPr="00EF7D33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en-US"/>
        </w:rPr>
        <w:t xml:space="preserve">since 2020. The </w:t>
      </w:r>
      <w:r w:rsidR="00644B48">
        <w:rPr>
          <w:rFonts w:asciiTheme="minorHAnsi" w:hAnsiTheme="minorHAnsi" w:cstheme="minorBidi"/>
          <w:sz w:val="22"/>
          <w:szCs w:val="22"/>
          <w:lang w:val="en-US"/>
        </w:rPr>
        <w:t xml:space="preserve">objectives </w:t>
      </w:r>
      <w:r w:rsidR="00BD1AC3">
        <w:rPr>
          <w:rFonts w:asciiTheme="minorHAnsi" w:hAnsiTheme="minorHAnsi" w:cstheme="minorBidi"/>
          <w:sz w:val="22"/>
          <w:szCs w:val="22"/>
          <w:lang w:val="en-US"/>
        </w:rPr>
        <w:t>were</w:t>
      </w:r>
      <w:r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644B48">
        <w:rPr>
          <w:rFonts w:asciiTheme="minorHAnsi" w:hAnsiTheme="minorHAnsi" w:cstheme="minorBidi"/>
          <w:sz w:val="22"/>
          <w:szCs w:val="22"/>
          <w:lang w:val="en-US"/>
        </w:rPr>
        <w:t xml:space="preserve">to create </w:t>
      </w:r>
      <w:r w:rsidR="009C4A7B">
        <w:rPr>
          <w:rFonts w:asciiTheme="minorHAnsi" w:hAnsiTheme="minorHAnsi" w:cstheme="minorBidi"/>
          <w:sz w:val="22"/>
          <w:szCs w:val="22"/>
          <w:lang w:val="en-US"/>
        </w:rPr>
        <w:t>prototyp</w:t>
      </w:r>
      <w:r w:rsidR="008B5047">
        <w:rPr>
          <w:rFonts w:asciiTheme="minorHAnsi" w:hAnsiTheme="minorHAnsi" w:cstheme="minorBidi"/>
          <w:sz w:val="22"/>
          <w:szCs w:val="22"/>
          <w:lang w:val="en-US"/>
        </w:rPr>
        <w:t>e structure</w:t>
      </w:r>
      <w:r w:rsidR="00122D72">
        <w:rPr>
          <w:rFonts w:asciiTheme="minorHAnsi" w:hAnsiTheme="minorHAnsi" w:cstheme="minorBidi"/>
          <w:sz w:val="22"/>
          <w:szCs w:val="22"/>
          <w:lang w:val="en-US"/>
        </w:rPr>
        <w:t>s</w:t>
      </w:r>
      <w:r w:rsidR="008B5047">
        <w:rPr>
          <w:rFonts w:asciiTheme="minorHAnsi" w:hAnsiTheme="minorHAnsi" w:cstheme="minorBidi"/>
          <w:sz w:val="22"/>
          <w:szCs w:val="22"/>
          <w:lang w:val="en-US"/>
        </w:rPr>
        <w:t xml:space="preserve"> for local </w:t>
      </w:r>
      <w:r w:rsidR="00146F21">
        <w:rPr>
          <w:rFonts w:asciiTheme="minorHAnsi" w:hAnsiTheme="minorHAnsi" w:cstheme="minorBidi"/>
          <w:sz w:val="22"/>
          <w:szCs w:val="22"/>
          <w:lang w:val="en-US"/>
        </w:rPr>
        <w:t>comprehen</w:t>
      </w:r>
      <w:r w:rsidR="00543E25">
        <w:rPr>
          <w:rFonts w:asciiTheme="minorHAnsi" w:hAnsiTheme="minorHAnsi" w:cstheme="minorBidi"/>
          <w:sz w:val="22"/>
          <w:szCs w:val="22"/>
          <w:lang w:val="en-US"/>
        </w:rPr>
        <w:t xml:space="preserve">sion </w:t>
      </w:r>
      <w:r w:rsidR="0000786A">
        <w:rPr>
          <w:rFonts w:asciiTheme="minorHAnsi" w:hAnsiTheme="minorHAnsi" w:cstheme="minorBidi"/>
          <w:sz w:val="22"/>
          <w:szCs w:val="22"/>
          <w:lang w:val="en-US"/>
        </w:rPr>
        <w:t>of</w:t>
      </w:r>
      <w:r w:rsidR="00543E25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en-US"/>
        </w:rPr>
        <w:t xml:space="preserve">the </w:t>
      </w:r>
      <w:r w:rsidR="00543E25">
        <w:rPr>
          <w:rFonts w:asciiTheme="minorHAnsi" w:hAnsiTheme="minorHAnsi" w:cstheme="minorBidi"/>
          <w:sz w:val="22"/>
          <w:szCs w:val="22"/>
          <w:lang w:val="en-US"/>
        </w:rPr>
        <w:t xml:space="preserve">MAR and to </w:t>
      </w:r>
      <w:r w:rsidR="00B11A5C">
        <w:rPr>
          <w:rFonts w:asciiTheme="minorHAnsi" w:hAnsiTheme="minorHAnsi" w:cstheme="minorBidi"/>
          <w:sz w:val="22"/>
          <w:szCs w:val="22"/>
          <w:lang w:val="en-US"/>
        </w:rPr>
        <w:t xml:space="preserve">monitor </w:t>
      </w:r>
      <w:r w:rsidR="003E5AC8">
        <w:rPr>
          <w:rFonts w:asciiTheme="minorHAnsi" w:hAnsiTheme="minorHAnsi" w:cstheme="minorBidi"/>
          <w:sz w:val="22"/>
          <w:szCs w:val="22"/>
          <w:lang w:val="en-US"/>
        </w:rPr>
        <w:t>the MAR</w:t>
      </w:r>
      <w:r w:rsidR="00244DB6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>
        <w:rPr>
          <w:rFonts w:asciiTheme="minorHAnsi" w:hAnsiTheme="minorHAnsi" w:cstheme="minorBidi"/>
          <w:sz w:val="22"/>
          <w:szCs w:val="22"/>
          <w:lang w:val="en-US"/>
        </w:rPr>
        <w:t xml:space="preserve">effectiveness </w:t>
      </w:r>
      <w:r w:rsidR="00244DB6">
        <w:rPr>
          <w:rFonts w:asciiTheme="minorHAnsi" w:hAnsiTheme="minorHAnsi" w:cstheme="minorBidi"/>
          <w:sz w:val="22"/>
          <w:szCs w:val="22"/>
          <w:lang w:val="en-US"/>
        </w:rPr>
        <w:t xml:space="preserve">in the study sites. </w:t>
      </w:r>
      <w:r w:rsidR="003B63D1">
        <w:rPr>
          <w:rFonts w:asciiTheme="minorHAnsi" w:hAnsiTheme="minorHAnsi" w:cstheme="minorBidi"/>
          <w:sz w:val="22"/>
          <w:szCs w:val="22"/>
          <w:lang w:val="en-US"/>
        </w:rPr>
        <w:t>T</w:t>
      </w:r>
      <w:r w:rsidR="00190B61">
        <w:rPr>
          <w:rFonts w:asciiTheme="minorHAnsi" w:hAnsiTheme="minorHAnsi" w:cstheme="minorBidi"/>
          <w:sz w:val="22"/>
          <w:szCs w:val="22"/>
          <w:lang w:val="en-US"/>
        </w:rPr>
        <w:t>he</w:t>
      </w:r>
      <w:r w:rsidR="003B63D1">
        <w:rPr>
          <w:rFonts w:asciiTheme="minorHAnsi" w:hAnsiTheme="minorHAnsi" w:cstheme="minorBidi"/>
          <w:sz w:val="22"/>
          <w:szCs w:val="22"/>
          <w:lang w:val="en-US"/>
        </w:rPr>
        <w:t>re</w:t>
      </w:r>
      <w:r w:rsidR="00BD1AC3">
        <w:rPr>
          <w:rFonts w:asciiTheme="minorHAnsi" w:hAnsiTheme="minorHAnsi" w:cstheme="minorBidi"/>
          <w:sz w:val="22"/>
          <w:szCs w:val="22"/>
          <w:lang w:val="en-US"/>
        </w:rPr>
        <w:t xml:space="preserve"> were</w:t>
      </w:r>
      <w:r w:rsidR="00190B61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3B63D1">
        <w:rPr>
          <w:rFonts w:asciiTheme="minorHAnsi" w:hAnsiTheme="minorHAnsi" w:cstheme="minorBidi"/>
          <w:sz w:val="22"/>
          <w:szCs w:val="22"/>
          <w:lang w:val="en-US"/>
        </w:rPr>
        <w:t xml:space="preserve">all 3,031 </w:t>
      </w:r>
      <w:r w:rsidR="001755AA">
        <w:rPr>
          <w:rFonts w:asciiTheme="minorHAnsi" w:hAnsiTheme="minorHAnsi" w:cstheme="minorBidi"/>
          <w:sz w:val="22"/>
          <w:szCs w:val="22"/>
          <w:lang w:val="en-US"/>
        </w:rPr>
        <w:t xml:space="preserve">MAR </w:t>
      </w:r>
      <w:r w:rsidR="005E06DE">
        <w:rPr>
          <w:rFonts w:asciiTheme="minorHAnsi" w:hAnsiTheme="minorHAnsi" w:cstheme="minorBidi"/>
          <w:sz w:val="22"/>
          <w:szCs w:val="22"/>
          <w:lang w:val="en-US"/>
        </w:rPr>
        <w:t>structures</w:t>
      </w:r>
      <w:r w:rsidR="003B63D1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5B1F7F">
        <w:rPr>
          <w:rFonts w:asciiTheme="minorHAnsi" w:hAnsiTheme="minorHAnsi" w:cstheme="minorBidi"/>
          <w:sz w:val="22"/>
          <w:szCs w:val="22"/>
          <w:lang w:val="en-US"/>
        </w:rPr>
        <w:t>(</w:t>
      </w:r>
      <w:r w:rsidR="004479E5">
        <w:rPr>
          <w:rFonts w:asciiTheme="minorHAnsi" w:hAnsiTheme="minorHAnsi" w:cstheme="minorBidi"/>
          <w:sz w:val="22"/>
          <w:szCs w:val="22"/>
          <w:lang w:val="en-US"/>
        </w:rPr>
        <w:t xml:space="preserve">2,754 wells, </w:t>
      </w:r>
      <w:r w:rsidR="00E0649A">
        <w:rPr>
          <w:rFonts w:asciiTheme="minorHAnsi" w:hAnsiTheme="minorHAnsi" w:cstheme="minorBidi"/>
          <w:sz w:val="22"/>
          <w:szCs w:val="22"/>
          <w:lang w:val="en-US"/>
        </w:rPr>
        <w:t xml:space="preserve">230 rainwater harvesting, and </w:t>
      </w:r>
      <w:r w:rsidR="00D9365F">
        <w:rPr>
          <w:rFonts w:asciiTheme="minorHAnsi" w:hAnsiTheme="minorHAnsi" w:cstheme="minorBidi"/>
          <w:sz w:val="22"/>
          <w:szCs w:val="22"/>
          <w:lang w:val="en-US"/>
        </w:rPr>
        <w:t>47 ponds)</w:t>
      </w:r>
      <w:r w:rsidR="00AF5197">
        <w:rPr>
          <w:rFonts w:asciiTheme="minorHAnsi" w:hAnsiTheme="minorHAnsi" w:cstheme="minorBidi"/>
          <w:sz w:val="22"/>
          <w:szCs w:val="22"/>
          <w:lang w:val="en-US"/>
        </w:rPr>
        <w:t xml:space="preserve">. </w:t>
      </w:r>
      <w:r w:rsidR="00BD28EB">
        <w:rPr>
          <w:rFonts w:asciiTheme="minorHAnsi" w:hAnsiTheme="minorHAnsi" w:cstheme="minorBidi"/>
          <w:sz w:val="22"/>
          <w:szCs w:val="22"/>
          <w:lang w:val="en-US"/>
        </w:rPr>
        <w:t>468</w:t>
      </w:r>
      <w:r w:rsidR="00673FEB">
        <w:rPr>
          <w:rFonts w:asciiTheme="minorHAnsi" w:hAnsiTheme="minorHAnsi" w:cstheme="minorBidi"/>
          <w:sz w:val="22"/>
          <w:szCs w:val="22"/>
          <w:lang w:val="en-US"/>
        </w:rPr>
        <w:t xml:space="preserve"> well</w:t>
      </w:r>
      <w:r w:rsidR="0000786A">
        <w:rPr>
          <w:rFonts w:asciiTheme="minorHAnsi" w:hAnsiTheme="minorHAnsi" w:cstheme="minorBidi"/>
          <w:sz w:val="22"/>
          <w:szCs w:val="22"/>
          <w:lang w:val="en-US"/>
        </w:rPr>
        <w:t>s</w:t>
      </w:r>
      <w:r w:rsidR="00673FEB">
        <w:rPr>
          <w:rFonts w:asciiTheme="minorHAnsi" w:hAnsiTheme="minorHAnsi" w:cstheme="minorBidi"/>
          <w:sz w:val="22"/>
          <w:szCs w:val="22"/>
          <w:lang w:val="en-US"/>
        </w:rPr>
        <w:t xml:space="preserve"> efficiency </w:t>
      </w:r>
      <w:r w:rsidR="0063205B">
        <w:rPr>
          <w:rFonts w:asciiTheme="minorHAnsi" w:hAnsiTheme="minorHAnsi" w:cstheme="minorBidi"/>
          <w:sz w:val="22"/>
          <w:szCs w:val="22"/>
          <w:lang w:val="en-US"/>
        </w:rPr>
        <w:t>experiment was</w:t>
      </w:r>
      <w:r w:rsidR="00CA58C3">
        <w:rPr>
          <w:rFonts w:asciiTheme="minorHAnsi" w:hAnsiTheme="minorHAnsi" w:cstheme="minorBidi"/>
          <w:sz w:val="22"/>
          <w:szCs w:val="22"/>
          <w:lang w:val="en-US"/>
        </w:rPr>
        <w:t xml:space="preserve"> conducted </w:t>
      </w:r>
      <w:r w:rsidR="0000786A">
        <w:rPr>
          <w:rFonts w:asciiTheme="minorHAnsi" w:hAnsiTheme="minorHAnsi" w:cstheme="minorBidi"/>
          <w:sz w:val="22"/>
          <w:szCs w:val="22"/>
          <w:lang w:val="en-US"/>
        </w:rPr>
        <w:t>to</w:t>
      </w:r>
      <w:r w:rsidR="00EA3C5A">
        <w:rPr>
          <w:rFonts w:asciiTheme="minorHAnsi" w:hAnsiTheme="minorHAnsi" w:cstheme="minorBidi"/>
          <w:sz w:val="22"/>
          <w:szCs w:val="22"/>
          <w:lang w:val="en-US"/>
        </w:rPr>
        <w:t xml:space="preserve"> study and </w:t>
      </w:r>
      <w:r w:rsidR="00CA58C3">
        <w:rPr>
          <w:rFonts w:asciiTheme="minorHAnsi" w:hAnsiTheme="minorHAnsi" w:cstheme="minorBidi"/>
          <w:sz w:val="22"/>
          <w:szCs w:val="22"/>
          <w:lang w:val="en-US"/>
        </w:rPr>
        <w:t>determine</w:t>
      </w:r>
      <w:r w:rsidR="00EA3C5A">
        <w:rPr>
          <w:rFonts w:asciiTheme="minorHAnsi" w:hAnsiTheme="minorHAnsi" w:cstheme="minorBidi"/>
          <w:sz w:val="22"/>
          <w:szCs w:val="22"/>
          <w:lang w:val="en-US"/>
        </w:rPr>
        <w:t xml:space="preserve"> suitable sites</w:t>
      </w:r>
      <w:r w:rsidR="00D9365F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C9355D">
        <w:rPr>
          <w:rFonts w:asciiTheme="minorHAnsi" w:hAnsiTheme="minorHAnsi" w:cstheme="minorBidi"/>
          <w:sz w:val="22"/>
          <w:szCs w:val="22"/>
          <w:lang w:val="en-US"/>
        </w:rPr>
        <w:t>and</w:t>
      </w:r>
      <w:r w:rsidR="00C86CF4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FC353B">
        <w:rPr>
          <w:rFonts w:asciiTheme="minorHAnsi" w:hAnsiTheme="minorHAnsi" w:cstheme="minorBidi"/>
          <w:sz w:val="22"/>
          <w:szCs w:val="22"/>
          <w:lang w:val="en-US"/>
        </w:rPr>
        <w:t>sediment</w:t>
      </w:r>
      <w:r w:rsidR="0019019C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CB0192">
        <w:rPr>
          <w:rFonts w:asciiTheme="minorHAnsi" w:hAnsiTheme="minorHAnsi" w:cstheme="minorBidi"/>
          <w:sz w:val="22"/>
          <w:szCs w:val="22"/>
          <w:lang w:val="en-US"/>
        </w:rPr>
        <w:t>layers</w:t>
      </w:r>
      <w:r w:rsidR="00A344AA">
        <w:rPr>
          <w:rFonts w:asciiTheme="minorHAnsi" w:hAnsiTheme="minorHAnsi" w:cstheme="minorBidi"/>
          <w:sz w:val="22"/>
          <w:szCs w:val="22"/>
          <w:lang w:val="en-US"/>
        </w:rPr>
        <w:t>. The average</w:t>
      </w:r>
      <w:r w:rsidR="00D644D0">
        <w:rPr>
          <w:rFonts w:asciiTheme="minorHAnsi" w:hAnsiTheme="minorHAnsi" w:cstheme="minorBidi"/>
          <w:sz w:val="22"/>
          <w:szCs w:val="22"/>
          <w:lang w:val="en-US"/>
        </w:rPr>
        <w:t xml:space="preserve"> recharge rate </w:t>
      </w:r>
      <w:r w:rsidR="00BD1AC3">
        <w:rPr>
          <w:rFonts w:asciiTheme="minorHAnsi" w:hAnsiTheme="minorHAnsi" w:cstheme="minorBidi"/>
          <w:sz w:val="22"/>
          <w:szCs w:val="22"/>
          <w:lang w:val="en-US"/>
        </w:rPr>
        <w:t>was</w:t>
      </w:r>
      <w:r w:rsidR="006572B1">
        <w:rPr>
          <w:rFonts w:asciiTheme="minorHAnsi" w:hAnsiTheme="minorHAnsi" w:cstheme="minorBidi"/>
          <w:sz w:val="22"/>
          <w:szCs w:val="22"/>
          <w:lang w:val="en-US"/>
        </w:rPr>
        <w:t xml:space="preserve"> 2.56 </w:t>
      </w:r>
      <w:r w:rsidR="005F0C14">
        <w:rPr>
          <w:rFonts w:asciiTheme="minorHAnsi" w:hAnsiTheme="minorHAnsi" w:cstheme="minorBidi"/>
          <w:sz w:val="22"/>
          <w:szCs w:val="22"/>
          <w:lang w:val="en-US"/>
        </w:rPr>
        <w:t>m</w:t>
      </w:r>
      <w:r w:rsidR="005F0C14" w:rsidRPr="005F0C14">
        <w:rPr>
          <w:rFonts w:asciiTheme="minorHAnsi" w:hAnsiTheme="minorHAnsi" w:cstheme="minorBidi"/>
          <w:sz w:val="22"/>
          <w:szCs w:val="22"/>
          <w:vertAlign w:val="superscript"/>
          <w:lang w:val="en-US"/>
        </w:rPr>
        <w:t>3</w:t>
      </w:r>
      <w:r w:rsidR="005F0C14">
        <w:rPr>
          <w:rFonts w:asciiTheme="minorHAnsi" w:hAnsiTheme="minorHAnsi" w:cstheme="minorBidi"/>
          <w:sz w:val="22"/>
          <w:szCs w:val="22"/>
          <w:lang w:val="en-US"/>
        </w:rPr>
        <w:t>/hr</w:t>
      </w:r>
      <w:r w:rsidR="001503C0">
        <w:rPr>
          <w:rFonts w:asciiTheme="minorHAnsi" w:hAnsiTheme="minorHAnsi" w:cstheme="minorBidi"/>
          <w:sz w:val="22"/>
          <w:szCs w:val="22"/>
          <w:lang w:val="en-US"/>
        </w:rPr>
        <w:t>.</w:t>
      </w:r>
      <w:r w:rsidR="001503C0" w:rsidRPr="001503C0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 w:rsidR="00CF7B10" w:rsidRPr="00BD1AC3">
        <w:rPr>
          <w:rFonts w:asciiTheme="minorHAnsi" w:hAnsiTheme="minorHAnsi" w:cstheme="minorBidi"/>
          <w:sz w:val="22"/>
          <w:szCs w:val="22"/>
          <w:lang w:val="en-US"/>
        </w:rPr>
        <w:t>110</w:t>
      </w:r>
      <w:r w:rsidR="001503C0" w:rsidRPr="00BD1AC3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BD1AC3">
        <w:rPr>
          <w:rFonts w:asciiTheme="minorHAnsi" w:hAnsiTheme="minorHAnsi" w:cstheme="minorBidi"/>
          <w:sz w:val="22"/>
          <w:szCs w:val="22"/>
          <w:lang w:val="en-US"/>
        </w:rPr>
        <w:t xml:space="preserve">sites of the </w:t>
      </w:r>
      <w:r w:rsidR="001503C0" w:rsidRPr="00BD1AC3">
        <w:rPr>
          <w:rFonts w:asciiTheme="minorHAnsi" w:hAnsiTheme="minorHAnsi" w:cstheme="minorBidi"/>
          <w:sz w:val="22"/>
          <w:szCs w:val="22"/>
          <w:lang w:val="en-US"/>
        </w:rPr>
        <w:t>groundwater observation stations were also placed in the study area to observe changes in groundwater level</w:t>
      </w:r>
      <w:r w:rsidR="001503C0">
        <w:rPr>
          <w:rFonts w:asciiTheme="minorHAnsi" w:hAnsiTheme="minorHAnsi" w:cstheme="minorBidi"/>
          <w:sz w:val="20"/>
          <w:szCs w:val="20"/>
          <w:lang w:val="en-US"/>
        </w:rPr>
        <w:t>.</w:t>
      </w:r>
      <w:r w:rsidR="006A0FE3">
        <w:rPr>
          <w:rFonts w:asciiTheme="minorHAnsi" w:hAnsiTheme="minorHAnsi" w:cstheme="minorBidi"/>
          <w:sz w:val="20"/>
          <w:szCs w:val="20"/>
          <w:lang w:val="en-US"/>
        </w:rPr>
        <w:t xml:space="preserve"> </w:t>
      </w:r>
      <w:r w:rsidR="00E469AB" w:rsidRPr="0035663C">
        <w:rPr>
          <w:rFonts w:asciiTheme="minorHAnsi" w:hAnsiTheme="minorHAnsi" w:cstheme="minorHAnsi"/>
          <w:sz w:val="22"/>
          <w:szCs w:val="22"/>
          <w:lang w:val="en-US"/>
        </w:rPr>
        <w:t xml:space="preserve">During the test, the recharge well continuously encountered the problem of sediment clogging </w:t>
      </w:r>
      <w:r w:rsidR="00E469AB" w:rsidRPr="0035663C">
        <w:rPr>
          <w:rFonts w:asciiTheme="minorHAnsi" w:hAnsiTheme="minorHAnsi" w:cstheme="minorBidi"/>
          <w:sz w:val="22"/>
          <w:szCs w:val="22"/>
          <w:lang w:val="en-US"/>
        </w:rPr>
        <w:t xml:space="preserve">due to using untreated water from neighboring streams and ponds. </w:t>
      </w:r>
      <w:r w:rsidR="00E469AB" w:rsidRPr="0035663C">
        <w:rPr>
          <w:rFonts w:asciiTheme="minorHAnsi" w:hAnsiTheme="minorHAnsi" w:cstheme="minorHAnsi"/>
          <w:sz w:val="22"/>
          <w:szCs w:val="22"/>
          <w:lang w:val="en-US"/>
        </w:rPr>
        <w:t xml:space="preserve">This clogging issue </w:t>
      </w:r>
      <w:r w:rsidR="00BD1AC3">
        <w:rPr>
          <w:rFonts w:asciiTheme="minorHAnsi" w:hAnsiTheme="minorHAnsi" w:cstheme="minorHAnsi"/>
          <w:sz w:val="22"/>
          <w:szCs w:val="22"/>
          <w:lang w:val="en-US"/>
        </w:rPr>
        <w:t>was necessary to be</w:t>
      </w:r>
      <w:r w:rsidR="00E469AB" w:rsidRPr="0035663C">
        <w:rPr>
          <w:rFonts w:asciiTheme="minorHAnsi" w:hAnsiTheme="minorHAnsi" w:cstheme="minorHAnsi"/>
          <w:sz w:val="22"/>
          <w:szCs w:val="22"/>
          <w:lang w:val="en-US"/>
        </w:rPr>
        <w:t xml:space="preserve"> treated </w:t>
      </w:r>
      <w:r w:rsidR="00E469AB" w:rsidRPr="0035663C">
        <w:rPr>
          <w:rFonts w:asciiTheme="minorHAnsi" w:hAnsiTheme="minorHAnsi" w:cs="Browallia New"/>
          <w:sz w:val="22"/>
          <w:szCs w:val="28"/>
          <w:lang w:val="en-US"/>
        </w:rPr>
        <w:t>regularly</w:t>
      </w:r>
      <w:r w:rsidR="00E469AB" w:rsidRPr="0035663C">
        <w:rPr>
          <w:rFonts w:asciiTheme="minorHAnsi" w:hAnsiTheme="minorHAnsi" w:cstheme="minorHAnsi"/>
          <w:sz w:val="22"/>
          <w:szCs w:val="22"/>
          <w:lang w:val="en-US"/>
        </w:rPr>
        <w:t xml:space="preserve"> to maintain the efficiency of the recharge well.  </w:t>
      </w:r>
    </w:p>
    <w:p w14:paraId="41E4711A" w14:textId="1C6902AC" w:rsidR="00BC3112" w:rsidRPr="00910117" w:rsidRDefault="005E20ED" w:rsidP="0029230D">
      <w:pPr>
        <w:spacing w:line="240" w:lineRule="auto"/>
        <w:ind w:left="284"/>
        <w:jc w:val="thaiDistribute"/>
        <w:rPr>
          <w:rFonts w:asciiTheme="minorHAnsi" w:hAnsiTheme="minorHAnsi" w:cs="Browallia New"/>
          <w:sz w:val="22"/>
          <w:szCs w:val="28"/>
          <w:cs/>
          <w:lang w:val="en-US"/>
        </w:rPr>
      </w:pPr>
      <w:r>
        <w:rPr>
          <w:rFonts w:asciiTheme="minorHAnsi" w:hAnsiTheme="minorHAnsi" w:cstheme="minorHAnsi"/>
          <w:sz w:val="22"/>
          <w:szCs w:val="22"/>
          <w:lang w:val="en-US"/>
        </w:rPr>
        <w:t>T</w:t>
      </w:r>
      <w:r w:rsidR="005E1ED7">
        <w:rPr>
          <w:rFonts w:asciiTheme="minorHAnsi" w:hAnsiTheme="minorHAnsi" w:cstheme="minorHAnsi"/>
          <w:sz w:val="22"/>
          <w:szCs w:val="22"/>
          <w:lang w:val="en-US"/>
        </w:rPr>
        <w:t>he dug well</w:t>
      </w:r>
      <w:r w:rsidR="00910117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C46D1">
        <w:rPr>
          <w:rFonts w:asciiTheme="minorHAnsi" w:hAnsiTheme="minorHAnsi" w:cstheme="minorHAnsi"/>
          <w:sz w:val="22"/>
          <w:szCs w:val="22"/>
          <w:lang w:val="en-US"/>
        </w:rPr>
        <w:t>takes</w:t>
      </w:r>
      <w:r w:rsidR="00476A41">
        <w:rPr>
          <w:rFonts w:asciiTheme="minorHAnsi" w:hAnsiTheme="minorHAnsi" w:cstheme="minorHAnsi"/>
          <w:sz w:val="22"/>
          <w:szCs w:val="22"/>
          <w:lang w:val="en-US"/>
        </w:rPr>
        <w:t xml:space="preserve"> flood water and </w:t>
      </w:r>
      <w:r w:rsidR="005428C5">
        <w:rPr>
          <w:rFonts w:asciiTheme="minorHAnsi" w:hAnsiTheme="minorHAnsi" w:cstheme="minorHAnsi"/>
          <w:sz w:val="22"/>
          <w:szCs w:val="22"/>
          <w:lang w:val="en-US"/>
        </w:rPr>
        <w:t>faces</w:t>
      </w:r>
      <w:r w:rsidR="00343F72">
        <w:rPr>
          <w:rFonts w:asciiTheme="minorHAnsi" w:hAnsiTheme="minorHAnsi" w:cstheme="minorHAnsi"/>
          <w:sz w:val="22"/>
          <w:szCs w:val="22"/>
          <w:lang w:val="en-US"/>
        </w:rPr>
        <w:t xml:space="preserve"> the problem of fine sediment clogging</w:t>
      </w:r>
      <w:r w:rsidR="00AA7EFA">
        <w:rPr>
          <w:rFonts w:asciiTheme="minorHAnsi" w:hAnsiTheme="minorHAnsi" w:cstheme="minorHAnsi"/>
          <w:sz w:val="22"/>
          <w:szCs w:val="22"/>
          <w:lang w:val="en-US"/>
        </w:rPr>
        <w:t>; thus</w:t>
      </w:r>
      <w:r w:rsidR="00ED0653">
        <w:rPr>
          <w:rFonts w:asciiTheme="minorHAnsi" w:hAnsiTheme="minorHAnsi" w:cstheme="minorHAnsi"/>
          <w:sz w:val="22"/>
          <w:szCs w:val="22"/>
          <w:lang w:val="en-US"/>
        </w:rPr>
        <w:t>,</w:t>
      </w:r>
      <w:r w:rsidR="00343F72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1E36C5">
        <w:rPr>
          <w:rFonts w:asciiTheme="minorHAnsi" w:hAnsiTheme="minorHAnsi" w:cstheme="minorHAnsi"/>
          <w:sz w:val="22"/>
          <w:szCs w:val="22"/>
          <w:lang w:val="en-US"/>
        </w:rPr>
        <w:t>rainwater harvesting</w:t>
      </w:r>
      <w:r w:rsidR="002C36D7">
        <w:rPr>
          <w:rFonts w:asciiTheme="minorHAnsi" w:hAnsiTheme="minorHAnsi" w:cstheme="minorHAnsi"/>
          <w:sz w:val="22"/>
          <w:szCs w:val="22"/>
          <w:lang w:val="en-US"/>
        </w:rPr>
        <w:t xml:space="preserve"> is the alternative </w:t>
      </w:r>
      <w:r w:rsidR="00FC46D1">
        <w:rPr>
          <w:rFonts w:asciiTheme="minorHAnsi" w:hAnsiTheme="minorHAnsi" w:cstheme="minorHAnsi"/>
          <w:sz w:val="22"/>
          <w:szCs w:val="22"/>
          <w:lang w:val="en-US"/>
        </w:rPr>
        <w:t xml:space="preserve">to the </w:t>
      </w:r>
      <w:r w:rsidR="002630BB">
        <w:rPr>
          <w:rFonts w:asciiTheme="minorHAnsi" w:hAnsiTheme="minorHAnsi" w:cstheme="minorHAnsi"/>
          <w:sz w:val="22"/>
          <w:szCs w:val="22"/>
          <w:lang w:val="en-US"/>
        </w:rPr>
        <w:t xml:space="preserve">MAR </w:t>
      </w:r>
      <w:r w:rsidR="00892A61">
        <w:rPr>
          <w:rFonts w:asciiTheme="minorHAnsi" w:hAnsiTheme="minorHAnsi" w:cstheme="minorHAnsi"/>
          <w:sz w:val="22"/>
          <w:szCs w:val="22"/>
          <w:lang w:val="en-US"/>
        </w:rPr>
        <w:t xml:space="preserve">method that </w:t>
      </w:r>
      <w:r w:rsidR="00AE4BDA">
        <w:rPr>
          <w:rFonts w:asciiTheme="minorHAnsi" w:hAnsiTheme="minorHAnsi" w:cstheme="minorHAnsi"/>
          <w:sz w:val="22"/>
          <w:szCs w:val="22"/>
          <w:lang w:val="en-US"/>
        </w:rPr>
        <w:t>can prevent this</w:t>
      </w:r>
      <w:r w:rsidR="002B21B1">
        <w:rPr>
          <w:rFonts w:asciiTheme="minorHAnsi" w:hAnsiTheme="minorHAnsi" w:cstheme="minorHAnsi"/>
          <w:sz w:val="22"/>
          <w:szCs w:val="22"/>
          <w:lang w:val="en-US"/>
        </w:rPr>
        <w:t xml:space="preserve"> clogging</w:t>
      </w:r>
      <w:r w:rsidR="00AE4BDA">
        <w:rPr>
          <w:rFonts w:asciiTheme="minorHAnsi" w:hAnsiTheme="minorHAnsi" w:cstheme="minorHAnsi"/>
          <w:sz w:val="22"/>
          <w:szCs w:val="22"/>
          <w:lang w:val="en-US"/>
        </w:rPr>
        <w:t xml:space="preserve"> issue</w:t>
      </w:r>
      <w:r w:rsidR="00516E48">
        <w:rPr>
          <w:rFonts w:asciiTheme="minorHAnsi" w:hAnsiTheme="minorHAnsi" w:cstheme="minorHAnsi"/>
          <w:sz w:val="22"/>
          <w:szCs w:val="22"/>
          <w:lang w:val="en-US"/>
        </w:rPr>
        <w:t xml:space="preserve"> and </w:t>
      </w:r>
      <w:r w:rsidR="000B48AE">
        <w:rPr>
          <w:rFonts w:asciiTheme="minorHAnsi" w:hAnsiTheme="minorHAnsi" w:cstheme="minorHAnsi"/>
          <w:sz w:val="22"/>
          <w:szCs w:val="22"/>
          <w:lang w:val="en-US"/>
        </w:rPr>
        <w:t xml:space="preserve">reduce the frequency of </w:t>
      </w:r>
      <w:r w:rsidR="005428C5">
        <w:rPr>
          <w:rFonts w:asciiTheme="minorHAnsi" w:hAnsiTheme="minorHAnsi" w:cstheme="minorHAnsi"/>
          <w:sz w:val="22"/>
          <w:szCs w:val="22"/>
          <w:lang w:val="en-US"/>
        </w:rPr>
        <w:t>maintenance.</w:t>
      </w:r>
      <w:r w:rsidR="00AE4BDA">
        <w:rPr>
          <w:rFonts w:asciiTheme="minorHAnsi" w:hAnsiTheme="minorHAnsi" w:cstheme="minorHAnsi"/>
          <w:sz w:val="22"/>
          <w:szCs w:val="22"/>
          <w:lang w:val="en-US"/>
        </w:rPr>
        <w:t xml:space="preserve"> Additionally,</w:t>
      </w:r>
      <w:r w:rsidR="001942D0">
        <w:rPr>
          <w:rFonts w:asciiTheme="minorHAnsi" w:hAnsiTheme="minorHAnsi" w:cstheme="minorHAnsi"/>
          <w:sz w:val="22"/>
          <w:szCs w:val="22"/>
          <w:lang w:val="en-US"/>
        </w:rPr>
        <w:t xml:space="preserve"> a</w:t>
      </w:r>
      <w:r w:rsidR="00A537B7">
        <w:rPr>
          <w:rFonts w:asciiTheme="minorHAnsi" w:hAnsiTheme="minorHAnsi" w:cstheme="minorHAnsi"/>
          <w:sz w:val="22"/>
          <w:szCs w:val="22"/>
          <w:lang w:val="en-US"/>
        </w:rPr>
        <w:t xml:space="preserve"> condi</w:t>
      </w:r>
      <w:r w:rsidR="001942D0">
        <w:rPr>
          <w:rFonts w:asciiTheme="minorHAnsi" w:hAnsiTheme="minorHAnsi" w:cstheme="minorHAnsi"/>
          <w:sz w:val="22"/>
          <w:szCs w:val="22"/>
          <w:lang w:val="en-US"/>
        </w:rPr>
        <w:t>tion</w:t>
      </w:r>
      <w:r w:rsidR="00AB1B93">
        <w:rPr>
          <w:rFonts w:asciiTheme="minorHAnsi" w:hAnsiTheme="minorHAnsi" w:cstheme="minorHAnsi"/>
          <w:sz w:val="22"/>
          <w:szCs w:val="22"/>
          <w:lang w:val="en-US"/>
        </w:rPr>
        <w:t xml:space="preserve"> for</w:t>
      </w:r>
      <w:r w:rsidR="00EC6655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F054E">
        <w:rPr>
          <w:rFonts w:asciiTheme="minorHAnsi" w:hAnsiTheme="minorHAnsi" w:cstheme="minorHAnsi"/>
          <w:sz w:val="22"/>
          <w:szCs w:val="22"/>
          <w:lang w:val="en-US"/>
        </w:rPr>
        <w:t xml:space="preserve">large </w:t>
      </w:r>
      <w:r w:rsidR="00917243">
        <w:rPr>
          <w:rFonts w:asciiTheme="minorHAnsi" w:hAnsiTheme="minorHAnsi" w:cstheme="minorBidi"/>
          <w:sz w:val="22"/>
          <w:szCs w:val="22"/>
          <w:lang w:val="en-US"/>
        </w:rPr>
        <w:t xml:space="preserve">buildings or </w:t>
      </w:r>
      <w:r w:rsidR="0092750E">
        <w:rPr>
          <w:rFonts w:asciiTheme="minorHAnsi" w:hAnsiTheme="minorHAnsi" w:cstheme="minorBidi"/>
          <w:sz w:val="22"/>
          <w:szCs w:val="22"/>
          <w:lang w:val="en-US"/>
        </w:rPr>
        <w:t xml:space="preserve">concrete </w:t>
      </w:r>
      <w:r w:rsidR="00613250">
        <w:rPr>
          <w:rFonts w:asciiTheme="minorHAnsi" w:hAnsiTheme="minorHAnsi" w:cstheme="minorBidi"/>
          <w:sz w:val="22"/>
          <w:szCs w:val="22"/>
          <w:lang w:val="en-US"/>
        </w:rPr>
        <w:t>parking lot</w:t>
      </w:r>
      <w:r w:rsidR="00AB1B93">
        <w:rPr>
          <w:rFonts w:asciiTheme="minorHAnsi" w:hAnsiTheme="minorHAnsi" w:cstheme="minorBidi"/>
          <w:sz w:val="22"/>
          <w:szCs w:val="22"/>
          <w:lang w:val="en-US"/>
        </w:rPr>
        <w:t>s</w:t>
      </w:r>
      <w:r w:rsidR="00FC46D1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F116B2">
        <w:rPr>
          <w:rFonts w:asciiTheme="minorHAnsi" w:hAnsiTheme="minorHAnsi" w:cstheme="minorBidi"/>
          <w:sz w:val="22"/>
          <w:szCs w:val="22"/>
          <w:lang w:val="en-US"/>
        </w:rPr>
        <w:t>should be made due to</w:t>
      </w:r>
      <w:r w:rsidR="000B4F98">
        <w:rPr>
          <w:rFonts w:asciiTheme="minorHAnsi" w:hAnsiTheme="minorHAnsi" w:cstheme="minorBidi"/>
          <w:sz w:val="22"/>
          <w:szCs w:val="22"/>
          <w:lang w:val="en-US"/>
        </w:rPr>
        <w:t xml:space="preserve"> their</w:t>
      </w:r>
      <w:r w:rsidR="00FC46D1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0B4F98">
        <w:rPr>
          <w:rFonts w:asciiTheme="minorHAnsi" w:hAnsiTheme="minorHAnsi" w:cstheme="minorBidi"/>
          <w:sz w:val="22"/>
          <w:szCs w:val="22"/>
          <w:lang w:val="en-US"/>
        </w:rPr>
        <w:t>large im</w:t>
      </w:r>
      <w:r w:rsidR="00D3698F">
        <w:rPr>
          <w:rFonts w:asciiTheme="minorHAnsi" w:hAnsiTheme="minorHAnsi" w:cstheme="minorBidi"/>
          <w:sz w:val="22"/>
          <w:szCs w:val="22"/>
          <w:lang w:val="en-US"/>
        </w:rPr>
        <w:t>per</w:t>
      </w:r>
      <w:r w:rsidR="003B234E">
        <w:rPr>
          <w:rFonts w:asciiTheme="minorHAnsi" w:hAnsiTheme="minorHAnsi" w:cstheme="minorBidi"/>
          <w:sz w:val="22"/>
          <w:szCs w:val="22"/>
          <w:lang w:val="en-US"/>
        </w:rPr>
        <w:t>vious</w:t>
      </w:r>
      <w:r w:rsidR="00BA2859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FC46D1">
        <w:rPr>
          <w:rFonts w:asciiTheme="minorHAnsi" w:hAnsiTheme="minorHAnsi" w:cstheme="minorBidi"/>
          <w:sz w:val="22"/>
          <w:szCs w:val="22"/>
          <w:lang w:val="en-US"/>
        </w:rPr>
        <w:t>surface</w:t>
      </w:r>
      <w:r w:rsidR="00C43CFF">
        <w:rPr>
          <w:rFonts w:asciiTheme="minorHAnsi" w:hAnsiTheme="minorHAnsi" w:cstheme="minorBidi"/>
          <w:sz w:val="22"/>
          <w:szCs w:val="22"/>
          <w:lang w:val="en-US"/>
        </w:rPr>
        <w:t>. It</w:t>
      </w:r>
      <w:r w:rsidR="00FC46D1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FC46D1">
        <w:rPr>
          <w:rFonts w:asciiTheme="minorHAnsi" w:hAnsiTheme="minorHAnsi" w:cstheme="minorHAnsi"/>
          <w:sz w:val="22"/>
          <w:szCs w:val="22"/>
          <w:lang w:val="en-US"/>
        </w:rPr>
        <w:t>is necessary to have the</w:t>
      </w:r>
      <w:r w:rsidR="00FF254E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7D448E">
        <w:rPr>
          <w:rFonts w:asciiTheme="minorHAnsi" w:hAnsiTheme="minorHAnsi" w:cstheme="minorHAnsi"/>
          <w:sz w:val="22"/>
          <w:szCs w:val="22"/>
          <w:lang w:val="en-US"/>
        </w:rPr>
        <w:t xml:space="preserve">MAR structure </w:t>
      </w:r>
      <w:r w:rsidR="00044EB0">
        <w:rPr>
          <w:rFonts w:asciiTheme="minorHAnsi" w:hAnsiTheme="minorHAnsi" w:cstheme="minorHAnsi"/>
          <w:sz w:val="22"/>
          <w:szCs w:val="22"/>
          <w:lang w:val="en-US"/>
        </w:rPr>
        <w:t xml:space="preserve">in </w:t>
      </w:r>
      <w:r w:rsidR="00F95743">
        <w:rPr>
          <w:rFonts w:asciiTheme="minorHAnsi" w:hAnsiTheme="minorHAnsi" w:cstheme="minorHAnsi"/>
          <w:sz w:val="22"/>
          <w:szCs w:val="22"/>
          <w:lang w:val="en-US"/>
        </w:rPr>
        <w:t>the</w:t>
      </w:r>
      <w:r w:rsidR="005B5A25">
        <w:rPr>
          <w:rFonts w:asciiTheme="minorHAnsi" w:hAnsiTheme="minorHAnsi" w:cstheme="minorHAnsi"/>
          <w:sz w:val="22"/>
          <w:szCs w:val="22"/>
          <w:lang w:val="en-US"/>
        </w:rPr>
        <w:t>se areas to</w:t>
      </w:r>
      <w:r w:rsidR="0000786A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2E0FDB">
        <w:rPr>
          <w:rFonts w:asciiTheme="minorHAnsi" w:hAnsiTheme="minorHAnsi" w:cstheme="minorHAnsi"/>
          <w:sz w:val="22"/>
          <w:szCs w:val="22"/>
          <w:lang w:val="en-US"/>
        </w:rPr>
        <w:t>recharge water</w:t>
      </w:r>
      <w:r w:rsidR="00012EF3">
        <w:rPr>
          <w:rFonts w:asciiTheme="minorHAnsi" w:hAnsiTheme="minorHAnsi" w:cstheme="minorHAnsi"/>
          <w:sz w:val="22"/>
          <w:szCs w:val="22"/>
          <w:lang w:val="en-US"/>
        </w:rPr>
        <w:t xml:space="preserve"> to aquifers</w:t>
      </w:r>
      <w:r w:rsidR="00602D2A">
        <w:rPr>
          <w:rFonts w:asciiTheme="minorHAnsi" w:hAnsiTheme="minorHAnsi" w:cstheme="minorHAnsi"/>
          <w:sz w:val="22"/>
          <w:szCs w:val="22"/>
          <w:lang w:val="en-US"/>
        </w:rPr>
        <w:t xml:space="preserve"> and r</w:t>
      </w:r>
      <w:r w:rsidR="002C2C0E">
        <w:rPr>
          <w:rFonts w:asciiTheme="minorHAnsi" w:hAnsiTheme="minorHAnsi" w:cstheme="minorHAnsi"/>
          <w:sz w:val="22"/>
          <w:szCs w:val="22"/>
          <w:lang w:val="en-US"/>
        </w:rPr>
        <w:t xml:space="preserve">educe </w:t>
      </w:r>
      <w:r w:rsidR="00CF7E9F">
        <w:rPr>
          <w:rFonts w:asciiTheme="minorHAnsi" w:hAnsiTheme="minorHAnsi" w:cstheme="minorHAnsi"/>
          <w:sz w:val="22"/>
          <w:szCs w:val="22"/>
          <w:lang w:val="en-US"/>
        </w:rPr>
        <w:t>the</w:t>
      </w:r>
      <w:r w:rsidR="002C2C0E">
        <w:rPr>
          <w:rFonts w:asciiTheme="minorHAnsi" w:hAnsiTheme="minorHAnsi" w:cstheme="minorHAnsi"/>
          <w:sz w:val="22"/>
          <w:szCs w:val="22"/>
          <w:lang w:val="en-US"/>
        </w:rPr>
        <w:t xml:space="preserve"> amount of</w:t>
      </w:r>
      <w:r w:rsidR="005459A2">
        <w:rPr>
          <w:rFonts w:asciiTheme="minorHAnsi" w:hAnsiTheme="minorHAnsi" w:cstheme="minorHAnsi"/>
          <w:sz w:val="22"/>
          <w:szCs w:val="22"/>
          <w:lang w:val="en-US"/>
        </w:rPr>
        <w:t xml:space="preserve"> surface</w:t>
      </w:r>
      <w:r w:rsidR="00B03B92">
        <w:rPr>
          <w:rFonts w:asciiTheme="minorHAnsi" w:hAnsiTheme="minorHAnsi" w:cstheme="minorHAnsi"/>
          <w:sz w:val="22"/>
          <w:szCs w:val="22"/>
          <w:lang w:val="en-US"/>
        </w:rPr>
        <w:t xml:space="preserve"> water flooding</w:t>
      </w:r>
      <w:r w:rsidR="00012EF3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2E0FDB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012EF3">
        <w:rPr>
          <w:rFonts w:asciiTheme="minorHAnsi" w:hAnsiTheme="minorHAnsi" w:cstheme="minorHAnsi"/>
          <w:sz w:val="22"/>
          <w:szCs w:val="22"/>
          <w:lang w:val="en-US"/>
        </w:rPr>
        <w:t xml:space="preserve">This </w:t>
      </w:r>
      <w:r w:rsidR="00946349">
        <w:rPr>
          <w:rFonts w:asciiTheme="minorHAnsi" w:hAnsiTheme="minorHAnsi" w:cstheme="minorHAnsi"/>
          <w:sz w:val="22"/>
          <w:szCs w:val="22"/>
          <w:lang w:val="en-US"/>
        </w:rPr>
        <w:t>condition</w:t>
      </w:r>
      <w:r w:rsidR="00083268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EC6655">
        <w:rPr>
          <w:rFonts w:asciiTheme="minorHAnsi" w:hAnsiTheme="minorHAnsi" w:cstheme="minorHAnsi"/>
          <w:sz w:val="22"/>
          <w:szCs w:val="22"/>
          <w:lang w:val="en-US"/>
        </w:rPr>
        <w:t xml:space="preserve">should be issued in </w:t>
      </w:r>
      <w:r w:rsidR="00192063">
        <w:rPr>
          <w:rFonts w:asciiTheme="minorHAnsi" w:hAnsiTheme="minorHAnsi" w:cstheme="minorHAnsi"/>
          <w:sz w:val="22"/>
          <w:szCs w:val="22"/>
          <w:lang w:val="en-US"/>
        </w:rPr>
        <w:t>the municipal</w:t>
      </w:r>
      <w:r w:rsidR="007C12E4">
        <w:rPr>
          <w:rFonts w:asciiTheme="minorHAnsi" w:hAnsiTheme="minorHAnsi" w:cstheme="minorHAnsi"/>
          <w:sz w:val="22"/>
          <w:szCs w:val="22"/>
          <w:lang w:val="en-US"/>
        </w:rPr>
        <w:t xml:space="preserve"> or local law</w:t>
      </w:r>
      <w:r w:rsidR="00946349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  <w:r w:rsidR="00FC46D1">
        <w:rPr>
          <w:rFonts w:asciiTheme="minorHAnsi" w:hAnsiTheme="minorHAnsi" w:cstheme="minorHAnsi"/>
          <w:sz w:val="22"/>
          <w:szCs w:val="22"/>
          <w:lang w:val="en-US"/>
        </w:rPr>
        <w:t xml:space="preserve">in </w:t>
      </w:r>
      <w:r w:rsidR="00946349">
        <w:rPr>
          <w:rFonts w:asciiTheme="minorHAnsi" w:hAnsiTheme="minorHAnsi" w:cstheme="minorHAnsi"/>
          <w:sz w:val="22"/>
          <w:szCs w:val="22"/>
          <w:lang w:val="en-US"/>
        </w:rPr>
        <w:t>the future</w:t>
      </w:r>
      <w:r w:rsidR="002B0551">
        <w:rPr>
          <w:rFonts w:asciiTheme="minorHAnsi" w:hAnsiTheme="minorHAnsi" w:cstheme="minorHAnsi"/>
          <w:sz w:val="22"/>
          <w:szCs w:val="22"/>
          <w:lang w:val="en-US"/>
        </w:rPr>
        <w:t>.</w:t>
      </w:r>
      <w:r w:rsidR="007C12E4">
        <w:rPr>
          <w:rFonts w:asciiTheme="minorHAnsi" w:hAnsiTheme="minorHAnsi" w:cstheme="minorHAnsi"/>
          <w:sz w:val="22"/>
          <w:szCs w:val="22"/>
          <w:lang w:val="en-US"/>
        </w:rPr>
        <w:t xml:space="preserve"> </w:t>
      </w:r>
    </w:p>
    <w:p w14:paraId="5A6681A4" w14:textId="77777777" w:rsidR="00220DA5" w:rsidRDefault="00220DA5" w:rsidP="0029230D">
      <w:pPr>
        <w:spacing w:line="240" w:lineRule="auto"/>
        <w:ind w:left="284"/>
        <w:jc w:val="thaiDistribute"/>
        <w:rPr>
          <w:rFonts w:asciiTheme="minorHAnsi" w:hAnsiTheme="minorHAnsi" w:cstheme="minorBidi"/>
          <w:sz w:val="22"/>
          <w:szCs w:val="22"/>
          <w:lang w:val="en-US"/>
        </w:rPr>
      </w:pPr>
    </w:p>
    <w:p w14:paraId="0A3FF8B1" w14:textId="2A62793E" w:rsidR="00CC049F" w:rsidRPr="0035663C" w:rsidRDefault="00CC049F" w:rsidP="00383903">
      <w:pPr>
        <w:spacing w:line="240" w:lineRule="auto"/>
        <w:ind w:left="284"/>
        <w:jc w:val="thaiDistribute"/>
        <w:rPr>
          <w:rFonts w:asciiTheme="minorHAnsi" w:hAnsiTheme="minorHAnsi" w:cstheme="minorBidi"/>
          <w:sz w:val="22"/>
          <w:szCs w:val="28"/>
          <w:lang w:val="en-US"/>
        </w:rPr>
      </w:pPr>
      <w:r w:rsidRPr="0035663C">
        <w:rPr>
          <w:rFonts w:asciiTheme="minorHAnsi" w:hAnsiTheme="minorHAnsi" w:cstheme="minorBidi"/>
          <w:b/>
          <w:bCs/>
          <w:sz w:val="22"/>
          <w:szCs w:val="22"/>
          <w:lang w:val="en-US"/>
        </w:rPr>
        <w:t>Keyword</w:t>
      </w:r>
      <w:r w:rsidR="00687665" w:rsidRPr="0035663C">
        <w:rPr>
          <w:rFonts w:asciiTheme="minorHAnsi" w:hAnsiTheme="minorHAnsi" w:cstheme="minorBidi"/>
          <w:b/>
          <w:bCs/>
          <w:sz w:val="22"/>
          <w:szCs w:val="22"/>
          <w:lang w:val="en-US"/>
        </w:rPr>
        <w:t>s</w:t>
      </w:r>
      <w:r w:rsidRPr="0035663C">
        <w:rPr>
          <w:rFonts w:asciiTheme="minorHAnsi" w:hAnsiTheme="minorHAnsi" w:cstheme="minorBidi"/>
          <w:sz w:val="22"/>
          <w:szCs w:val="22"/>
          <w:lang w:val="en-US"/>
        </w:rPr>
        <w:t>:</w:t>
      </w:r>
      <w:r w:rsidR="00C201F9" w:rsidRPr="0035663C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="008726E0" w:rsidRPr="0035663C">
        <w:rPr>
          <w:rFonts w:asciiTheme="minorHAnsi" w:hAnsiTheme="minorHAnsi" w:cstheme="minorBidi"/>
          <w:sz w:val="22"/>
          <w:szCs w:val="22"/>
          <w:lang w:val="en-US"/>
        </w:rPr>
        <w:t>Managed Aquifer Recharge, MAR</w:t>
      </w:r>
      <w:r w:rsidR="009E41BF">
        <w:rPr>
          <w:rFonts w:asciiTheme="minorHAnsi" w:hAnsiTheme="minorHAnsi" w:cstheme="minorBidi"/>
          <w:sz w:val="22"/>
          <w:szCs w:val="22"/>
          <w:lang w:val="en-US"/>
        </w:rPr>
        <w:t xml:space="preserve">, </w:t>
      </w:r>
      <w:r w:rsidR="00751CAF">
        <w:rPr>
          <w:rFonts w:asciiTheme="minorHAnsi" w:hAnsiTheme="minorHAnsi" w:cstheme="minorBidi"/>
          <w:sz w:val="22"/>
          <w:szCs w:val="22"/>
          <w:lang w:val="en-US"/>
        </w:rPr>
        <w:t>G</w:t>
      </w:r>
      <w:r w:rsidR="009E41BF">
        <w:rPr>
          <w:rFonts w:asciiTheme="minorHAnsi" w:hAnsiTheme="minorHAnsi" w:cstheme="minorBidi"/>
          <w:sz w:val="22"/>
          <w:szCs w:val="22"/>
          <w:lang w:val="en-US"/>
        </w:rPr>
        <w:t>r</w:t>
      </w:r>
      <w:r w:rsidR="00751CAF">
        <w:rPr>
          <w:rFonts w:asciiTheme="minorHAnsi" w:hAnsiTheme="minorHAnsi" w:cstheme="minorBidi"/>
          <w:sz w:val="22"/>
          <w:szCs w:val="22"/>
          <w:lang w:val="en-US"/>
        </w:rPr>
        <w:t>oundwater bank, Recharge rate</w:t>
      </w:r>
      <w:r w:rsidR="00C201F9" w:rsidRPr="0035663C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  <w:r w:rsidRPr="0035663C">
        <w:rPr>
          <w:rFonts w:asciiTheme="minorHAnsi" w:hAnsiTheme="minorHAnsi" w:cstheme="minorBidi"/>
          <w:sz w:val="22"/>
          <w:szCs w:val="22"/>
          <w:lang w:val="en-US"/>
        </w:rPr>
        <w:t xml:space="preserve"> </w:t>
      </w:r>
    </w:p>
    <w:sectPr w:rsidR="00CC049F" w:rsidRPr="0035663C" w:rsidSect="006C5B7F">
      <w:pgSz w:w="11906" w:h="16838"/>
      <w:pgMar w:top="1134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60"/>
  <w:drawingGridVerticalSpacing w:val="435"/>
  <w:displayHorizont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A0D"/>
    <w:rsid w:val="000014A1"/>
    <w:rsid w:val="000026DA"/>
    <w:rsid w:val="0000786A"/>
    <w:rsid w:val="00012EF3"/>
    <w:rsid w:val="00017143"/>
    <w:rsid w:val="00022CFC"/>
    <w:rsid w:val="00023B35"/>
    <w:rsid w:val="00030E59"/>
    <w:rsid w:val="00033FDA"/>
    <w:rsid w:val="00043FCF"/>
    <w:rsid w:val="00044EB0"/>
    <w:rsid w:val="000464F5"/>
    <w:rsid w:val="00050351"/>
    <w:rsid w:val="0005162D"/>
    <w:rsid w:val="0005460D"/>
    <w:rsid w:val="00056DBA"/>
    <w:rsid w:val="00056F48"/>
    <w:rsid w:val="00067F87"/>
    <w:rsid w:val="00080FE4"/>
    <w:rsid w:val="00083268"/>
    <w:rsid w:val="00085624"/>
    <w:rsid w:val="000A10F2"/>
    <w:rsid w:val="000A1D14"/>
    <w:rsid w:val="000A29CD"/>
    <w:rsid w:val="000A3813"/>
    <w:rsid w:val="000A5A0E"/>
    <w:rsid w:val="000B23A2"/>
    <w:rsid w:val="000B48AE"/>
    <w:rsid w:val="000B4F98"/>
    <w:rsid w:val="000B5932"/>
    <w:rsid w:val="000B70CD"/>
    <w:rsid w:val="000C1C0A"/>
    <w:rsid w:val="000C728B"/>
    <w:rsid w:val="000D51E8"/>
    <w:rsid w:val="000E553B"/>
    <w:rsid w:val="000E780F"/>
    <w:rsid w:val="000F4872"/>
    <w:rsid w:val="000F58B1"/>
    <w:rsid w:val="0010132A"/>
    <w:rsid w:val="0011141C"/>
    <w:rsid w:val="00114DDB"/>
    <w:rsid w:val="00121351"/>
    <w:rsid w:val="00122D72"/>
    <w:rsid w:val="00141BE0"/>
    <w:rsid w:val="00142AB0"/>
    <w:rsid w:val="00144735"/>
    <w:rsid w:val="0014596E"/>
    <w:rsid w:val="001467F5"/>
    <w:rsid w:val="00146F21"/>
    <w:rsid w:val="001503C0"/>
    <w:rsid w:val="001508F0"/>
    <w:rsid w:val="00151CDE"/>
    <w:rsid w:val="001616B0"/>
    <w:rsid w:val="001632B9"/>
    <w:rsid w:val="00164BB9"/>
    <w:rsid w:val="001652EE"/>
    <w:rsid w:val="00165971"/>
    <w:rsid w:val="001676B6"/>
    <w:rsid w:val="001740DB"/>
    <w:rsid w:val="001755AA"/>
    <w:rsid w:val="00175E68"/>
    <w:rsid w:val="00181B92"/>
    <w:rsid w:val="00182171"/>
    <w:rsid w:val="0018387E"/>
    <w:rsid w:val="0018686A"/>
    <w:rsid w:val="0019019C"/>
    <w:rsid w:val="001905C1"/>
    <w:rsid w:val="00190B61"/>
    <w:rsid w:val="00192063"/>
    <w:rsid w:val="001942D0"/>
    <w:rsid w:val="00194D81"/>
    <w:rsid w:val="0019500E"/>
    <w:rsid w:val="00195182"/>
    <w:rsid w:val="001A1D1E"/>
    <w:rsid w:val="001A7EFC"/>
    <w:rsid w:val="001C2039"/>
    <w:rsid w:val="001C2C83"/>
    <w:rsid w:val="001D3B89"/>
    <w:rsid w:val="001E05AA"/>
    <w:rsid w:val="001E213A"/>
    <w:rsid w:val="001E36C5"/>
    <w:rsid w:val="001E5178"/>
    <w:rsid w:val="001E71EE"/>
    <w:rsid w:val="001E72F7"/>
    <w:rsid w:val="001E789C"/>
    <w:rsid w:val="001F0DE7"/>
    <w:rsid w:val="001F1284"/>
    <w:rsid w:val="001F71FB"/>
    <w:rsid w:val="001F733C"/>
    <w:rsid w:val="00201A9D"/>
    <w:rsid w:val="002047CD"/>
    <w:rsid w:val="00206C84"/>
    <w:rsid w:val="00220DA5"/>
    <w:rsid w:val="00221CF1"/>
    <w:rsid w:val="00230801"/>
    <w:rsid w:val="00236A9E"/>
    <w:rsid w:val="002431FC"/>
    <w:rsid w:val="00243930"/>
    <w:rsid w:val="00244DB6"/>
    <w:rsid w:val="0024512E"/>
    <w:rsid w:val="00257C3E"/>
    <w:rsid w:val="0026181C"/>
    <w:rsid w:val="002630BB"/>
    <w:rsid w:val="00270A54"/>
    <w:rsid w:val="00272D93"/>
    <w:rsid w:val="002735C7"/>
    <w:rsid w:val="00273745"/>
    <w:rsid w:val="00280925"/>
    <w:rsid w:val="002876DA"/>
    <w:rsid w:val="0029230D"/>
    <w:rsid w:val="002929A6"/>
    <w:rsid w:val="00294790"/>
    <w:rsid w:val="0029606C"/>
    <w:rsid w:val="002A7A12"/>
    <w:rsid w:val="002B0551"/>
    <w:rsid w:val="002B21B1"/>
    <w:rsid w:val="002B21DD"/>
    <w:rsid w:val="002B31DC"/>
    <w:rsid w:val="002B4186"/>
    <w:rsid w:val="002B4C8B"/>
    <w:rsid w:val="002B5B83"/>
    <w:rsid w:val="002B5EE1"/>
    <w:rsid w:val="002B79BF"/>
    <w:rsid w:val="002B7CA2"/>
    <w:rsid w:val="002C14C8"/>
    <w:rsid w:val="002C1D75"/>
    <w:rsid w:val="002C2C0E"/>
    <w:rsid w:val="002C36D7"/>
    <w:rsid w:val="002C4412"/>
    <w:rsid w:val="002C68BB"/>
    <w:rsid w:val="002C69F4"/>
    <w:rsid w:val="002D4065"/>
    <w:rsid w:val="002D77FC"/>
    <w:rsid w:val="002E02DB"/>
    <w:rsid w:val="002E0FDB"/>
    <w:rsid w:val="002E3A20"/>
    <w:rsid w:val="002E67ED"/>
    <w:rsid w:val="002F00BD"/>
    <w:rsid w:val="002F1106"/>
    <w:rsid w:val="002F1DFB"/>
    <w:rsid w:val="002F3654"/>
    <w:rsid w:val="002F4E6A"/>
    <w:rsid w:val="002F7A91"/>
    <w:rsid w:val="00301BFC"/>
    <w:rsid w:val="00305E6A"/>
    <w:rsid w:val="00321510"/>
    <w:rsid w:val="00322A15"/>
    <w:rsid w:val="0032339B"/>
    <w:rsid w:val="0032614F"/>
    <w:rsid w:val="00326EAA"/>
    <w:rsid w:val="00330CA3"/>
    <w:rsid w:val="00330F82"/>
    <w:rsid w:val="003311B1"/>
    <w:rsid w:val="003333B2"/>
    <w:rsid w:val="00341D74"/>
    <w:rsid w:val="00342E69"/>
    <w:rsid w:val="00343F72"/>
    <w:rsid w:val="00345FE0"/>
    <w:rsid w:val="00354C59"/>
    <w:rsid w:val="0035663C"/>
    <w:rsid w:val="0036693B"/>
    <w:rsid w:val="00375504"/>
    <w:rsid w:val="00381F7C"/>
    <w:rsid w:val="003823E9"/>
    <w:rsid w:val="00383903"/>
    <w:rsid w:val="0038731A"/>
    <w:rsid w:val="003921F8"/>
    <w:rsid w:val="00393293"/>
    <w:rsid w:val="003A0696"/>
    <w:rsid w:val="003A5673"/>
    <w:rsid w:val="003B234E"/>
    <w:rsid w:val="003B624A"/>
    <w:rsid w:val="003B63D1"/>
    <w:rsid w:val="003C51B6"/>
    <w:rsid w:val="003C5E10"/>
    <w:rsid w:val="003C7279"/>
    <w:rsid w:val="003C7759"/>
    <w:rsid w:val="003D003A"/>
    <w:rsid w:val="003D162C"/>
    <w:rsid w:val="003D24AE"/>
    <w:rsid w:val="003D4DB2"/>
    <w:rsid w:val="003D615E"/>
    <w:rsid w:val="003E2440"/>
    <w:rsid w:val="003E47E8"/>
    <w:rsid w:val="003E5AC8"/>
    <w:rsid w:val="003F53D4"/>
    <w:rsid w:val="00401691"/>
    <w:rsid w:val="004045B2"/>
    <w:rsid w:val="0040507E"/>
    <w:rsid w:val="004064C3"/>
    <w:rsid w:val="00416938"/>
    <w:rsid w:val="00421308"/>
    <w:rsid w:val="004248CE"/>
    <w:rsid w:val="004254F2"/>
    <w:rsid w:val="00433355"/>
    <w:rsid w:val="00442525"/>
    <w:rsid w:val="004479E5"/>
    <w:rsid w:val="004505E3"/>
    <w:rsid w:val="0045722F"/>
    <w:rsid w:val="00461AB2"/>
    <w:rsid w:val="00461AEF"/>
    <w:rsid w:val="004641E9"/>
    <w:rsid w:val="0047214C"/>
    <w:rsid w:val="00475E0F"/>
    <w:rsid w:val="00476A41"/>
    <w:rsid w:val="00476F64"/>
    <w:rsid w:val="004941FC"/>
    <w:rsid w:val="004A07AE"/>
    <w:rsid w:val="004A3732"/>
    <w:rsid w:val="004A3E7D"/>
    <w:rsid w:val="004A5806"/>
    <w:rsid w:val="004B385C"/>
    <w:rsid w:val="004B5DFA"/>
    <w:rsid w:val="004C2CBE"/>
    <w:rsid w:val="004D02C3"/>
    <w:rsid w:val="004D11E0"/>
    <w:rsid w:val="004D331C"/>
    <w:rsid w:val="004D3E64"/>
    <w:rsid w:val="004D5228"/>
    <w:rsid w:val="004E1080"/>
    <w:rsid w:val="004E14D0"/>
    <w:rsid w:val="004E7485"/>
    <w:rsid w:val="004F1066"/>
    <w:rsid w:val="00503FBA"/>
    <w:rsid w:val="00505EFA"/>
    <w:rsid w:val="00507A66"/>
    <w:rsid w:val="005130FF"/>
    <w:rsid w:val="00516E48"/>
    <w:rsid w:val="00521DCA"/>
    <w:rsid w:val="00522616"/>
    <w:rsid w:val="00530B83"/>
    <w:rsid w:val="00531C69"/>
    <w:rsid w:val="00535689"/>
    <w:rsid w:val="0054011F"/>
    <w:rsid w:val="0054246F"/>
    <w:rsid w:val="005428C5"/>
    <w:rsid w:val="00543E25"/>
    <w:rsid w:val="00545788"/>
    <w:rsid w:val="005459A2"/>
    <w:rsid w:val="00547E09"/>
    <w:rsid w:val="005540E9"/>
    <w:rsid w:val="00561034"/>
    <w:rsid w:val="00565D1F"/>
    <w:rsid w:val="0056747F"/>
    <w:rsid w:val="00570400"/>
    <w:rsid w:val="00571B64"/>
    <w:rsid w:val="00571D31"/>
    <w:rsid w:val="00574C77"/>
    <w:rsid w:val="005801A6"/>
    <w:rsid w:val="005828E7"/>
    <w:rsid w:val="00582A6D"/>
    <w:rsid w:val="00584B22"/>
    <w:rsid w:val="00586698"/>
    <w:rsid w:val="0059276C"/>
    <w:rsid w:val="005B1280"/>
    <w:rsid w:val="005B1F7F"/>
    <w:rsid w:val="005B3B40"/>
    <w:rsid w:val="005B52DB"/>
    <w:rsid w:val="005B5A25"/>
    <w:rsid w:val="005C053A"/>
    <w:rsid w:val="005C1ABA"/>
    <w:rsid w:val="005C4D45"/>
    <w:rsid w:val="005C67C4"/>
    <w:rsid w:val="005D736A"/>
    <w:rsid w:val="005E06DE"/>
    <w:rsid w:val="005E150D"/>
    <w:rsid w:val="005E1ED7"/>
    <w:rsid w:val="005E20ED"/>
    <w:rsid w:val="005E7D43"/>
    <w:rsid w:val="005F0C14"/>
    <w:rsid w:val="005F477F"/>
    <w:rsid w:val="005F5448"/>
    <w:rsid w:val="006023FD"/>
    <w:rsid w:val="00602D2A"/>
    <w:rsid w:val="00604ACE"/>
    <w:rsid w:val="00610241"/>
    <w:rsid w:val="00612B32"/>
    <w:rsid w:val="00613250"/>
    <w:rsid w:val="00613AEE"/>
    <w:rsid w:val="0062196F"/>
    <w:rsid w:val="00621C67"/>
    <w:rsid w:val="00621D29"/>
    <w:rsid w:val="00625424"/>
    <w:rsid w:val="0062609C"/>
    <w:rsid w:val="00631300"/>
    <w:rsid w:val="0063205B"/>
    <w:rsid w:val="0063453E"/>
    <w:rsid w:val="00642495"/>
    <w:rsid w:val="00643775"/>
    <w:rsid w:val="00644B48"/>
    <w:rsid w:val="00650A8D"/>
    <w:rsid w:val="0065218D"/>
    <w:rsid w:val="00653028"/>
    <w:rsid w:val="006572B1"/>
    <w:rsid w:val="0066651A"/>
    <w:rsid w:val="0066664C"/>
    <w:rsid w:val="00667399"/>
    <w:rsid w:val="00673714"/>
    <w:rsid w:val="00673FEB"/>
    <w:rsid w:val="0067437D"/>
    <w:rsid w:val="00680F3F"/>
    <w:rsid w:val="00687665"/>
    <w:rsid w:val="00697BFD"/>
    <w:rsid w:val="006A0FE3"/>
    <w:rsid w:val="006A15C2"/>
    <w:rsid w:val="006A58F6"/>
    <w:rsid w:val="006B05BE"/>
    <w:rsid w:val="006B0819"/>
    <w:rsid w:val="006B207B"/>
    <w:rsid w:val="006B2D1E"/>
    <w:rsid w:val="006C17BB"/>
    <w:rsid w:val="006C4074"/>
    <w:rsid w:val="006C5B7F"/>
    <w:rsid w:val="006C63B8"/>
    <w:rsid w:val="006C7EDF"/>
    <w:rsid w:val="006E1138"/>
    <w:rsid w:val="006E2EAB"/>
    <w:rsid w:val="006E5979"/>
    <w:rsid w:val="006F3D73"/>
    <w:rsid w:val="006F4AD0"/>
    <w:rsid w:val="00703B0C"/>
    <w:rsid w:val="00703F62"/>
    <w:rsid w:val="0072022A"/>
    <w:rsid w:val="00723544"/>
    <w:rsid w:val="00723B0E"/>
    <w:rsid w:val="00725473"/>
    <w:rsid w:val="00740783"/>
    <w:rsid w:val="00740A40"/>
    <w:rsid w:val="00741749"/>
    <w:rsid w:val="0074266E"/>
    <w:rsid w:val="00746C44"/>
    <w:rsid w:val="0074743E"/>
    <w:rsid w:val="00751712"/>
    <w:rsid w:val="00751CAF"/>
    <w:rsid w:val="00754FE8"/>
    <w:rsid w:val="00760222"/>
    <w:rsid w:val="007650A6"/>
    <w:rsid w:val="00766B8F"/>
    <w:rsid w:val="00782760"/>
    <w:rsid w:val="0078417C"/>
    <w:rsid w:val="00785D20"/>
    <w:rsid w:val="0078704A"/>
    <w:rsid w:val="0078731B"/>
    <w:rsid w:val="0079024C"/>
    <w:rsid w:val="00791D12"/>
    <w:rsid w:val="00792FC2"/>
    <w:rsid w:val="0079473E"/>
    <w:rsid w:val="0079637A"/>
    <w:rsid w:val="007A292B"/>
    <w:rsid w:val="007A3987"/>
    <w:rsid w:val="007A3EE7"/>
    <w:rsid w:val="007A4084"/>
    <w:rsid w:val="007B51DB"/>
    <w:rsid w:val="007B56BD"/>
    <w:rsid w:val="007C12E4"/>
    <w:rsid w:val="007C15EF"/>
    <w:rsid w:val="007C7212"/>
    <w:rsid w:val="007D0CAE"/>
    <w:rsid w:val="007D2754"/>
    <w:rsid w:val="007D36AF"/>
    <w:rsid w:val="007D3D83"/>
    <w:rsid w:val="007D448E"/>
    <w:rsid w:val="007E089A"/>
    <w:rsid w:val="007E2886"/>
    <w:rsid w:val="007E426A"/>
    <w:rsid w:val="007E6E3C"/>
    <w:rsid w:val="007F054E"/>
    <w:rsid w:val="007F0DE2"/>
    <w:rsid w:val="007F1654"/>
    <w:rsid w:val="007F4EA9"/>
    <w:rsid w:val="007F7C48"/>
    <w:rsid w:val="00815D34"/>
    <w:rsid w:val="00821F29"/>
    <w:rsid w:val="0082279C"/>
    <w:rsid w:val="00823BA9"/>
    <w:rsid w:val="00825A68"/>
    <w:rsid w:val="008306D4"/>
    <w:rsid w:val="00835E66"/>
    <w:rsid w:val="00836C79"/>
    <w:rsid w:val="0084047D"/>
    <w:rsid w:val="00850E71"/>
    <w:rsid w:val="00852B72"/>
    <w:rsid w:val="0085303D"/>
    <w:rsid w:val="00853222"/>
    <w:rsid w:val="00855115"/>
    <w:rsid w:val="0086459B"/>
    <w:rsid w:val="00864FBB"/>
    <w:rsid w:val="008726E0"/>
    <w:rsid w:val="00882F9F"/>
    <w:rsid w:val="008863E0"/>
    <w:rsid w:val="00886C7E"/>
    <w:rsid w:val="008904C5"/>
    <w:rsid w:val="008915C1"/>
    <w:rsid w:val="00892A61"/>
    <w:rsid w:val="008939F0"/>
    <w:rsid w:val="008A0A76"/>
    <w:rsid w:val="008A4BDC"/>
    <w:rsid w:val="008A4D5D"/>
    <w:rsid w:val="008B346F"/>
    <w:rsid w:val="008B5047"/>
    <w:rsid w:val="008B5584"/>
    <w:rsid w:val="008B6483"/>
    <w:rsid w:val="008B6F2A"/>
    <w:rsid w:val="008C4ACD"/>
    <w:rsid w:val="008C584B"/>
    <w:rsid w:val="008D01B4"/>
    <w:rsid w:val="008D18C6"/>
    <w:rsid w:val="008D1FD7"/>
    <w:rsid w:val="008D287F"/>
    <w:rsid w:val="008D51D1"/>
    <w:rsid w:val="008E2112"/>
    <w:rsid w:val="008E2C7F"/>
    <w:rsid w:val="008F3164"/>
    <w:rsid w:val="00902E88"/>
    <w:rsid w:val="0090501F"/>
    <w:rsid w:val="00905E14"/>
    <w:rsid w:val="00907058"/>
    <w:rsid w:val="00910117"/>
    <w:rsid w:val="00910A79"/>
    <w:rsid w:val="00915C8C"/>
    <w:rsid w:val="00916D80"/>
    <w:rsid w:val="00917243"/>
    <w:rsid w:val="00921FF8"/>
    <w:rsid w:val="00923D1E"/>
    <w:rsid w:val="00926BC9"/>
    <w:rsid w:val="0092750E"/>
    <w:rsid w:val="009276E2"/>
    <w:rsid w:val="009328EC"/>
    <w:rsid w:val="009404C2"/>
    <w:rsid w:val="00946349"/>
    <w:rsid w:val="009472B6"/>
    <w:rsid w:val="00951CCE"/>
    <w:rsid w:val="00954CE5"/>
    <w:rsid w:val="009553C7"/>
    <w:rsid w:val="009618F8"/>
    <w:rsid w:val="009640B3"/>
    <w:rsid w:val="009659A6"/>
    <w:rsid w:val="009715C2"/>
    <w:rsid w:val="00972BE6"/>
    <w:rsid w:val="009751D6"/>
    <w:rsid w:val="009803F3"/>
    <w:rsid w:val="009828CD"/>
    <w:rsid w:val="00983F94"/>
    <w:rsid w:val="009854F6"/>
    <w:rsid w:val="009953F2"/>
    <w:rsid w:val="009A22C2"/>
    <w:rsid w:val="009A55A5"/>
    <w:rsid w:val="009B19A1"/>
    <w:rsid w:val="009B40C9"/>
    <w:rsid w:val="009B75F2"/>
    <w:rsid w:val="009C3658"/>
    <w:rsid w:val="009C4A7B"/>
    <w:rsid w:val="009C4E4C"/>
    <w:rsid w:val="009C7546"/>
    <w:rsid w:val="009D1A99"/>
    <w:rsid w:val="009D4AF1"/>
    <w:rsid w:val="009E08FD"/>
    <w:rsid w:val="009E0E2F"/>
    <w:rsid w:val="009E1944"/>
    <w:rsid w:val="009E41BF"/>
    <w:rsid w:val="009E5AF3"/>
    <w:rsid w:val="009F72B4"/>
    <w:rsid w:val="009F7B9C"/>
    <w:rsid w:val="00A0381F"/>
    <w:rsid w:val="00A03B59"/>
    <w:rsid w:val="00A052F7"/>
    <w:rsid w:val="00A1226E"/>
    <w:rsid w:val="00A1372B"/>
    <w:rsid w:val="00A1595C"/>
    <w:rsid w:val="00A17206"/>
    <w:rsid w:val="00A23B53"/>
    <w:rsid w:val="00A23DF8"/>
    <w:rsid w:val="00A2731C"/>
    <w:rsid w:val="00A33955"/>
    <w:rsid w:val="00A33F07"/>
    <w:rsid w:val="00A344AA"/>
    <w:rsid w:val="00A34E12"/>
    <w:rsid w:val="00A35642"/>
    <w:rsid w:val="00A41D29"/>
    <w:rsid w:val="00A42880"/>
    <w:rsid w:val="00A453EB"/>
    <w:rsid w:val="00A45708"/>
    <w:rsid w:val="00A510FC"/>
    <w:rsid w:val="00A52C03"/>
    <w:rsid w:val="00A537B7"/>
    <w:rsid w:val="00A55379"/>
    <w:rsid w:val="00A57C2C"/>
    <w:rsid w:val="00A57E55"/>
    <w:rsid w:val="00A61AEF"/>
    <w:rsid w:val="00A64A50"/>
    <w:rsid w:val="00A82806"/>
    <w:rsid w:val="00A82BB5"/>
    <w:rsid w:val="00A8647E"/>
    <w:rsid w:val="00A87000"/>
    <w:rsid w:val="00A90F08"/>
    <w:rsid w:val="00A91889"/>
    <w:rsid w:val="00A91D56"/>
    <w:rsid w:val="00A9361D"/>
    <w:rsid w:val="00A967A9"/>
    <w:rsid w:val="00A9681D"/>
    <w:rsid w:val="00AA263F"/>
    <w:rsid w:val="00AA7EFA"/>
    <w:rsid w:val="00AA7F18"/>
    <w:rsid w:val="00AB1B93"/>
    <w:rsid w:val="00AB3A9E"/>
    <w:rsid w:val="00AB3F05"/>
    <w:rsid w:val="00AB43F1"/>
    <w:rsid w:val="00AB6C38"/>
    <w:rsid w:val="00AB72BF"/>
    <w:rsid w:val="00AB76AE"/>
    <w:rsid w:val="00AC202B"/>
    <w:rsid w:val="00AD236F"/>
    <w:rsid w:val="00AD54B6"/>
    <w:rsid w:val="00AE04BE"/>
    <w:rsid w:val="00AE0F6F"/>
    <w:rsid w:val="00AE4BDA"/>
    <w:rsid w:val="00AF5197"/>
    <w:rsid w:val="00B03B92"/>
    <w:rsid w:val="00B04764"/>
    <w:rsid w:val="00B11A5C"/>
    <w:rsid w:val="00B11DD4"/>
    <w:rsid w:val="00B146EF"/>
    <w:rsid w:val="00B158DE"/>
    <w:rsid w:val="00B1601C"/>
    <w:rsid w:val="00B21641"/>
    <w:rsid w:val="00B24227"/>
    <w:rsid w:val="00B258B6"/>
    <w:rsid w:val="00B305EB"/>
    <w:rsid w:val="00B35073"/>
    <w:rsid w:val="00B36829"/>
    <w:rsid w:val="00B4025E"/>
    <w:rsid w:val="00B42124"/>
    <w:rsid w:val="00B42BEA"/>
    <w:rsid w:val="00B44054"/>
    <w:rsid w:val="00B53404"/>
    <w:rsid w:val="00B60B30"/>
    <w:rsid w:val="00B707F3"/>
    <w:rsid w:val="00B77E1E"/>
    <w:rsid w:val="00B97341"/>
    <w:rsid w:val="00B97477"/>
    <w:rsid w:val="00BA2859"/>
    <w:rsid w:val="00BA4187"/>
    <w:rsid w:val="00BA7910"/>
    <w:rsid w:val="00BB3286"/>
    <w:rsid w:val="00BB5AB8"/>
    <w:rsid w:val="00BC0D17"/>
    <w:rsid w:val="00BC1B8F"/>
    <w:rsid w:val="00BC2D03"/>
    <w:rsid w:val="00BC3112"/>
    <w:rsid w:val="00BD0F37"/>
    <w:rsid w:val="00BD1AC3"/>
    <w:rsid w:val="00BD28EB"/>
    <w:rsid w:val="00BD4050"/>
    <w:rsid w:val="00BD4937"/>
    <w:rsid w:val="00BD74C2"/>
    <w:rsid w:val="00BE130F"/>
    <w:rsid w:val="00BE22D3"/>
    <w:rsid w:val="00BF01D5"/>
    <w:rsid w:val="00BF6F33"/>
    <w:rsid w:val="00C06C29"/>
    <w:rsid w:val="00C11C6A"/>
    <w:rsid w:val="00C13EDB"/>
    <w:rsid w:val="00C16886"/>
    <w:rsid w:val="00C201F9"/>
    <w:rsid w:val="00C21429"/>
    <w:rsid w:val="00C32368"/>
    <w:rsid w:val="00C34603"/>
    <w:rsid w:val="00C34CF3"/>
    <w:rsid w:val="00C36EB0"/>
    <w:rsid w:val="00C36FAC"/>
    <w:rsid w:val="00C42D5B"/>
    <w:rsid w:val="00C43CFF"/>
    <w:rsid w:val="00C4423F"/>
    <w:rsid w:val="00C46670"/>
    <w:rsid w:val="00C56618"/>
    <w:rsid w:val="00C62271"/>
    <w:rsid w:val="00C74B84"/>
    <w:rsid w:val="00C846E2"/>
    <w:rsid w:val="00C858DB"/>
    <w:rsid w:val="00C86912"/>
    <w:rsid w:val="00C86CF4"/>
    <w:rsid w:val="00C93167"/>
    <w:rsid w:val="00C9355D"/>
    <w:rsid w:val="00CA0E30"/>
    <w:rsid w:val="00CA4599"/>
    <w:rsid w:val="00CA58C3"/>
    <w:rsid w:val="00CB0192"/>
    <w:rsid w:val="00CB5887"/>
    <w:rsid w:val="00CB6E55"/>
    <w:rsid w:val="00CB7044"/>
    <w:rsid w:val="00CB78F7"/>
    <w:rsid w:val="00CC049F"/>
    <w:rsid w:val="00CD1D25"/>
    <w:rsid w:val="00CD748B"/>
    <w:rsid w:val="00CD7C39"/>
    <w:rsid w:val="00CE1090"/>
    <w:rsid w:val="00CE16C2"/>
    <w:rsid w:val="00CE2EB3"/>
    <w:rsid w:val="00CE3EF3"/>
    <w:rsid w:val="00CF0A06"/>
    <w:rsid w:val="00CF1F0A"/>
    <w:rsid w:val="00CF25AB"/>
    <w:rsid w:val="00CF63F8"/>
    <w:rsid w:val="00CF7468"/>
    <w:rsid w:val="00CF77EE"/>
    <w:rsid w:val="00CF784F"/>
    <w:rsid w:val="00CF7B10"/>
    <w:rsid w:val="00CF7E9F"/>
    <w:rsid w:val="00D0177A"/>
    <w:rsid w:val="00D026E9"/>
    <w:rsid w:val="00D15AAA"/>
    <w:rsid w:val="00D16058"/>
    <w:rsid w:val="00D174D6"/>
    <w:rsid w:val="00D17B23"/>
    <w:rsid w:val="00D32E36"/>
    <w:rsid w:val="00D3698F"/>
    <w:rsid w:val="00D37FF1"/>
    <w:rsid w:val="00D43A49"/>
    <w:rsid w:val="00D43AE6"/>
    <w:rsid w:val="00D532C2"/>
    <w:rsid w:val="00D5425D"/>
    <w:rsid w:val="00D54596"/>
    <w:rsid w:val="00D57749"/>
    <w:rsid w:val="00D644D0"/>
    <w:rsid w:val="00D652C6"/>
    <w:rsid w:val="00D665EA"/>
    <w:rsid w:val="00D70BC9"/>
    <w:rsid w:val="00D71523"/>
    <w:rsid w:val="00D73C7E"/>
    <w:rsid w:val="00D8154A"/>
    <w:rsid w:val="00D867C6"/>
    <w:rsid w:val="00D867E5"/>
    <w:rsid w:val="00D924CD"/>
    <w:rsid w:val="00D92F06"/>
    <w:rsid w:val="00D9365F"/>
    <w:rsid w:val="00D93A98"/>
    <w:rsid w:val="00D94D51"/>
    <w:rsid w:val="00D96F1D"/>
    <w:rsid w:val="00DA12A7"/>
    <w:rsid w:val="00DB12D9"/>
    <w:rsid w:val="00DB1640"/>
    <w:rsid w:val="00DB18AA"/>
    <w:rsid w:val="00DB19B2"/>
    <w:rsid w:val="00DB4B5F"/>
    <w:rsid w:val="00DC3C9B"/>
    <w:rsid w:val="00DC5D14"/>
    <w:rsid w:val="00DC79E9"/>
    <w:rsid w:val="00DE68BF"/>
    <w:rsid w:val="00DF25C2"/>
    <w:rsid w:val="00DF51DA"/>
    <w:rsid w:val="00E0649A"/>
    <w:rsid w:val="00E10949"/>
    <w:rsid w:val="00E11F50"/>
    <w:rsid w:val="00E127BC"/>
    <w:rsid w:val="00E16199"/>
    <w:rsid w:val="00E17E22"/>
    <w:rsid w:val="00E208ED"/>
    <w:rsid w:val="00E22908"/>
    <w:rsid w:val="00E22D00"/>
    <w:rsid w:val="00E235A9"/>
    <w:rsid w:val="00E25B95"/>
    <w:rsid w:val="00E33E8C"/>
    <w:rsid w:val="00E34217"/>
    <w:rsid w:val="00E403C1"/>
    <w:rsid w:val="00E434D7"/>
    <w:rsid w:val="00E45C39"/>
    <w:rsid w:val="00E469AB"/>
    <w:rsid w:val="00E566D7"/>
    <w:rsid w:val="00E6256F"/>
    <w:rsid w:val="00E627F6"/>
    <w:rsid w:val="00E63839"/>
    <w:rsid w:val="00E66C5E"/>
    <w:rsid w:val="00E7592B"/>
    <w:rsid w:val="00E82A1B"/>
    <w:rsid w:val="00E834A6"/>
    <w:rsid w:val="00E83913"/>
    <w:rsid w:val="00E91958"/>
    <w:rsid w:val="00E943F0"/>
    <w:rsid w:val="00E95A66"/>
    <w:rsid w:val="00EA2950"/>
    <w:rsid w:val="00EA3C5A"/>
    <w:rsid w:val="00EA550A"/>
    <w:rsid w:val="00EB3765"/>
    <w:rsid w:val="00EB7F19"/>
    <w:rsid w:val="00EC2AE0"/>
    <w:rsid w:val="00EC6655"/>
    <w:rsid w:val="00ED0653"/>
    <w:rsid w:val="00ED5FD0"/>
    <w:rsid w:val="00EE00E0"/>
    <w:rsid w:val="00EE06FE"/>
    <w:rsid w:val="00EF11CE"/>
    <w:rsid w:val="00EF6C17"/>
    <w:rsid w:val="00EF7D33"/>
    <w:rsid w:val="00F020AF"/>
    <w:rsid w:val="00F07E08"/>
    <w:rsid w:val="00F10276"/>
    <w:rsid w:val="00F1161D"/>
    <w:rsid w:val="00F116B2"/>
    <w:rsid w:val="00F165DA"/>
    <w:rsid w:val="00F21615"/>
    <w:rsid w:val="00F21C31"/>
    <w:rsid w:val="00F21FC0"/>
    <w:rsid w:val="00F24378"/>
    <w:rsid w:val="00F3426A"/>
    <w:rsid w:val="00F42ACC"/>
    <w:rsid w:val="00F625B6"/>
    <w:rsid w:val="00F64EE1"/>
    <w:rsid w:val="00F674F8"/>
    <w:rsid w:val="00F72313"/>
    <w:rsid w:val="00F8095D"/>
    <w:rsid w:val="00F81BBF"/>
    <w:rsid w:val="00F83B35"/>
    <w:rsid w:val="00F85C45"/>
    <w:rsid w:val="00F85EA5"/>
    <w:rsid w:val="00F901BF"/>
    <w:rsid w:val="00F90ED2"/>
    <w:rsid w:val="00F927E0"/>
    <w:rsid w:val="00F94376"/>
    <w:rsid w:val="00F94AC1"/>
    <w:rsid w:val="00F95743"/>
    <w:rsid w:val="00F97A0D"/>
    <w:rsid w:val="00FB0CC9"/>
    <w:rsid w:val="00FB20D3"/>
    <w:rsid w:val="00FB4C56"/>
    <w:rsid w:val="00FC353B"/>
    <w:rsid w:val="00FC46D1"/>
    <w:rsid w:val="00FC64C5"/>
    <w:rsid w:val="00FC64CA"/>
    <w:rsid w:val="00FD32C3"/>
    <w:rsid w:val="00FD5DEB"/>
    <w:rsid w:val="00FD6F69"/>
    <w:rsid w:val="00FF254E"/>
    <w:rsid w:val="00FF2A2E"/>
    <w:rsid w:val="00FF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45F0D9"/>
  <w15:chartTrackingRefBased/>
  <w15:docId w15:val="{8C15EF01-715C-41E0-A577-A785BA0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H SarabunPSK" w:eastAsiaTheme="minorHAnsi" w:hAnsi="TH SarabunPSK" w:cs="TH SarabunPSK"/>
        <w:sz w:val="32"/>
        <w:szCs w:val="32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Kwankwai Daranond</dc:creator>
  <cp:keywords/>
  <dc:description/>
  <cp:lastModifiedBy>Kwankwai Daranond</cp:lastModifiedBy>
  <cp:revision>27</cp:revision>
  <dcterms:created xsi:type="dcterms:W3CDTF">2024-06-21T04:49:00Z</dcterms:created>
  <dcterms:modified xsi:type="dcterms:W3CDTF">2024-06-24T14:51:00Z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e7249e6eb3e5a6396fd49e413be5e12b298d157cea98f74df2fac2622b0e3646</vt:lpwstr>
  </property>
</Properties>
</file>