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7B1A" w14:textId="77777777" w:rsidR="006937BD" w:rsidRDefault="006937BD" w:rsidP="006937BD">
      <w:pPr>
        <w:pStyle w:val="Title"/>
      </w:pPr>
      <w:r w:rsidRPr="006937BD">
        <w:t>Sustaining Groundwater Resources in the Face of Climate Change: Lessons from MARVI Project in Rural India</w:t>
      </w:r>
    </w:p>
    <w:p w14:paraId="5FFA97CB" w14:textId="77777777" w:rsidR="006937BD" w:rsidRDefault="006937BD" w:rsidP="006937BD"/>
    <w:p w14:paraId="2B9E309F" w14:textId="4A493788" w:rsidR="006937BD" w:rsidRDefault="006937BD" w:rsidP="006937BD">
      <w:pPr>
        <w:jc w:val="center"/>
      </w:pPr>
      <w:r>
        <w:t xml:space="preserve">Basant </w:t>
      </w:r>
      <w:proofErr w:type="spellStart"/>
      <w:r>
        <w:t>Maheshwa</w:t>
      </w:r>
      <w:r w:rsidR="00067B8B">
        <w:t>ri</w:t>
      </w:r>
      <w:r w:rsidR="008E18B5" w:rsidRPr="008E18B5">
        <w:rPr>
          <w:vertAlign w:val="superscript"/>
        </w:rPr>
        <w:t>a</w:t>
      </w:r>
      <w:proofErr w:type="spellEnd"/>
      <w:r w:rsidR="00954710">
        <w:t xml:space="preserve"> and Mukand </w:t>
      </w:r>
      <w:proofErr w:type="spellStart"/>
      <w:r w:rsidR="00954710">
        <w:t>Babel</w:t>
      </w:r>
      <w:r w:rsidR="008E18B5" w:rsidRPr="008E18B5">
        <w:rPr>
          <w:vertAlign w:val="superscript"/>
        </w:rPr>
        <w:t>b</w:t>
      </w:r>
      <w:proofErr w:type="spellEnd"/>
    </w:p>
    <w:p w14:paraId="3FD16540" w14:textId="095D7B59" w:rsidR="006937BD" w:rsidRDefault="008E18B5" w:rsidP="006937BD">
      <w:pPr>
        <w:jc w:val="center"/>
      </w:pPr>
      <w:proofErr w:type="spellStart"/>
      <w:r w:rsidRPr="008E18B5">
        <w:rPr>
          <w:vertAlign w:val="superscript"/>
        </w:rPr>
        <w:t>a</w:t>
      </w:r>
      <w:r w:rsidR="00A43CBB">
        <w:t>Distinguished</w:t>
      </w:r>
      <w:proofErr w:type="spellEnd"/>
      <w:r w:rsidR="00A43CBB">
        <w:t xml:space="preserve"> Professor, W</w:t>
      </w:r>
      <w:r w:rsidR="006937BD">
        <w:t>estern Sydney University, Locked Bag 1797, Penrith, NSW 2751, Australia</w:t>
      </w:r>
    </w:p>
    <w:p w14:paraId="0ED21EC1" w14:textId="37E1B3EC" w:rsidR="008E18B5" w:rsidRDefault="00A43CBB" w:rsidP="00170947">
      <w:pPr>
        <w:jc w:val="center"/>
      </w:pPr>
      <w:proofErr w:type="spellStart"/>
      <w:r>
        <w:rPr>
          <w:vertAlign w:val="superscript"/>
        </w:rPr>
        <w:t>b</w:t>
      </w:r>
      <w:r>
        <w:t>Distinguished</w:t>
      </w:r>
      <w:proofErr w:type="spellEnd"/>
      <w:r>
        <w:t xml:space="preserve"> Professor, A</w:t>
      </w:r>
      <w:r w:rsidR="00170947">
        <w:t>sian Institute of Technology, P. O. Box 4 Klong Luang,</w:t>
      </w:r>
      <w:r w:rsidR="00B10BD2">
        <w:t xml:space="preserve"> P</w:t>
      </w:r>
      <w:r w:rsidR="00170947">
        <w:t>athumthani 12120</w:t>
      </w:r>
      <w:r w:rsidR="00B10BD2">
        <w:t xml:space="preserve">, </w:t>
      </w:r>
      <w:r w:rsidR="00170947">
        <w:t>Thailand</w:t>
      </w:r>
    </w:p>
    <w:p w14:paraId="35B27D7B" w14:textId="77777777" w:rsidR="008E18B5" w:rsidRPr="006937BD" w:rsidRDefault="008E18B5" w:rsidP="006937BD">
      <w:pPr>
        <w:jc w:val="center"/>
      </w:pPr>
    </w:p>
    <w:p w14:paraId="5F2619FF" w14:textId="77777777" w:rsidR="006937BD" w:rsidRPr="006937BD" w:rsidRDefault="006937BD" w:rsidP="006937BD">
      <w:pPr>
        <w:pStyle w:val="Heading1"/>
      </w:pPr>
      <w:r w:rsidRPr="006937BD">
        <w:t>Abstract:</w:t>
      </w:r>
    </w:p>
    <w:p w14:paraId="53C02BFE" w14:textId="15A5FF2E" w:rsidR="006937BD" w:rsidRPr="006937BD" w:rsidRDefault="006937BD" w:rsidP="006937BD">
      <w:r w:rsidRPr="006937BD">
        <w:t xml:space="preserve">Groundwater resources in </w:t>
      </w:r>
      <w:r w:rsidR="00954710">
        <w:t>many parts of the world</w:t>
      </w:r>
      <w:r w:rsidRPr="006937BD">
        <w:t xml:space="preserve"> </w:t>
      </w:r>
      <w:r w:rsidR="00954710">
        <w:t>face a critical threat due to</w:t>
      </w:r>
      <w:r w:rsidRPr="006937BD">
        <w:t xml:space="preserve"> water stress and the exacerbating impacts of climate change.</w:t>
      </w:r>
      <w:r w:rsidR="00954710">
        <w:t xml:space="preserve"> </w:t>
      </w:r>
      <w:r w:rsidRPr="006937BD">
        <w:t xml:space="preserve"> This alarming trend of groundwater depletion has far-reaching consequences, particularly in rural communities, where it hampers food production, disrupts farm</w:t>
      </w:r>
      <w:r w:rsidR="007A3604">
        <w:t>ers’</w:t>
      </w:r>
      <w:r w:rsidRPr="006937BD">
        <w:t xml:space="preserve"> incomes, fuels urban migration, and strains community cohesion.</w:t>
      </w:r>
      <w:r w:rsidR="00954710">
        <w:t xml:space="preserve"> </w:t>
      </w:r>
      <w:r w:rsidRPr="006937BD">
        <w:t xml:space="preserve"> Moreover, the scarcity of groundwater places an additional burden on rural women and girls, who must expend more time and energy in fetching water</w:t>
      </w:r>
      <w:r w:rsidR="007A3604">
        <w:t xml:space="preserve">.  Further, lowering groundwater levels leads to </w:t>
      </w:r>
      <w:r w:rsidR="009843F1">
        <w:t xml:space="preserve">land subsidence, </w:t>
      </w:r>
      <w:r w:rsidR="007A3604">
        <w:t>higher pumping costs, reduc</w:t>
      </w:r>
      <w:r w:rsidR="009843F1">
        <w:t>ed</w:t>
      </w:r>
      <w:r w:rsidR="007A3604">
        <w:t xml:space="preserve"> baseflow to local streams, and</w:t>
      </w:r>
      <w:r w:rsidRPr="006937BD">
        <w:t xml:space="preserve"> </w:t>
      </w:r>
      <w:r w:rsidR="00954710">
        <w:t>water quality degradation</w:t>
      </w:r>
      <w:r w:rsidRPr="006937BD">
        <w:t>.</w:t>
      </w:r>
    </w:p>
    <w:p w14:paraId="0E649FBF" w14:textId="2A65E970" w:rsidR="006937BD" w:rsidRPr="006937BD" w:rsidRDefault="006937BD" w:rsidP="006937BD">
      <w:r w:rsidRPr="006937BD">
        <w:t xml:space="preserve">This </w:t>
      </w:r>
      <w:r>
        <w:t>presentation</w:t>
      </w:r>
      <w:r w:rsidRPr="006937BD">
        <w:t xml:space="preserve"> focuses on the valuable insights and experiences gained from the </w:t>
      </w:r>
      <w:r>
        <w:t>‘</w:t>
      </w:r>
      <w:r w:rsidRPr="006937BD">
        <w:rPr>
          <w:b/>
          <w:bCs/>
          <w:i/>
          <w:iCs/>
        </w:rPr>
        <w:t>Managing Aquifer Recharge and Sustaining Groundwater Use through Village-level Intervention (MARVI)</w:t>
      </w:r>
      <w:r>
        <w:t>’</w:t>
      </w:r>
      <w:r w:rsidRPr="006937BD">
        <w:t xml:space="preserve"> project, which sought to address these pressing challenges.</w:t>
      </w:r>
      <w:r w:rsidR="00954710">
        <w:t xml:space="preserve"> </w:t>
      </w:r>
      <w:r w:rsidRPr="006937BD">
        <w:t xml:space="preserve"> MARVI adopted a participatory and transdisciplinary approach that involved engaging and training local villagers</w:t>
      </w:r>
      <w:r w:rsidR="009843F1">
        <w:t xml:space="preserve"> and </w:t>
      </w:r>
      <w:r w:rsidR="00F275ED">
        <w:t xml:space="preserve">working with them to </w:t>
      </w:r>
      <w:r w:rsidR="00987EED">
        <w:t>monitor groundwater level, rainfall</w:t>
      </w:r>
      <w:r w:rsidR="00BD567A">
        <w:t xml:space="preserve"> and water quality and implement </w:t>
      </w:r>
      <w:r w:rsidR="000440C1">
        <w:t>actions</w:t>
      </w:r>
      <w:r w:rsidR="009D0305">
        <w:t xml:space="preserve"> to recharge, share and sustain groundwater</w:t>
      </w:r>
      <w:r w:rsidR="000440C1">
        <w:t xml:space="preserve"> </w:t>
      </w:r>
      <w:r w:rsidR="00BD4D88">
        <w:t>locally</w:t>
      </w:r>
      <w:r w:rsidRPr="006937BD">
        <w:t>.</w:t>
      </w:r>
      <w:r w:rsidR="008E18B5">
        <w:t xml:space="preserve"> </w:t>
      </w:r>
      <w:r w:rsidR="00044CFE">
        <w:t xml:space="preserve"> As </w:t>
      </w:r>
      <w:r w:rsidR="008E18B5">
        <w:t xml:space="preserve">a </w:t>
      </w:r>
      <w:r w:rsidR="00044CFE">
        <w:t xml:space="preserve">result of MARVI work, </w:t>
      </w:r>
      <w:r w:rsidR="008E18B5">
        <w:t xml:space="preserve">farmers are forming Village Groundwater Cooperatives to manage groundwater as a common pool resource. </w:t>
      </w:r>
      <w:r w:rsidR="00954710">
        <w:t xml:space="preserve"> </w:t>
      </w:r>
      <w:r w:rsidRPr="006937BD">
        <w:t xml:space="preserve"> Implemented over a decade in two watersheds in Rajasthan and Gujarat, the MARVI </w:t>
      </w:r>
      <w:r w:rsidR="007A3604">
        <w:t>approach</w:t>
      </w:r>
      <w:r w:rsidRPr="006937BD">
        <w:t xml:space="preserve"> </w:t>
      </w:r>
      <w:r w:rsidR="007A3604">
        <w:t>is</w:t>
      </w:r>
      <w:r w:rsidRPr="006937BD">
        <w:t xml:space="preserve"> now </w:t>
      </w:r>
      <w:r w:rsidR="007A3604">
        <w:t xml:space="preserve">being </w:t>
      </w:r>
      <w:r w:rsidRPr="006937BD">
        <w:t xml:space="preserve">expanded </w:t>
      </w:r>
      <w:r>
        <w:t xml:space="preserve">to other parts of </w:t>
      </w:r>
      <w:r w:rsidRPr="006937BD">
        <w:t>India</w:t>
      </w:r>
      <w:r>
        <w:t xml:space="preserve"> and beyond</w:t>
      </w:r>
      <w:r w:rsidRPr="006937BD">
        <w:t>.</w:t>
      </w:r>
    </w:p>
    <w:p w14:paraId="45510827" w14:textId="52445382" w:rsidR="006937BD" w:rsidRPr="006937BD" w:rsidRDefault="006937BD" w:rsidP="006937BD">
      <w:r w:rsidRPr="006937BD">
        <w:t>The approach developed through MARVI offers a promising strategy to actively involve local communities in combating the impacts of climate change and working towards the sustainable management of groundwater resources.</w:t>
      </w:r>
      <w:r w:rsidR="00954710">
        <w:t xml:space="preserve"> </w:t>
      </w:r>
      <w:r w:rsidRPr="006937BD">
        <w:t xml:space="preserve"> This </w:t>
      </w:r>
      <w:r>
        <w:t xml:space="preserve">presentation </w:t>
      </w:r>
      <w:r w:rsidRPr="006937BD">
        <w:t>underscores the critical importance of community participation, monitoring, and shared management in ensuring the availability of groundwater resources for both today and the future amid growing environmental and climatic pressures.</w:t>
      </w:r>
    </w:p>
    <w:p w14:paraId="50B2889F" w14:textId="77777777" w:rsidR="006937BD" w:rsidRPr="006937BD" w:rsidRDefault="006937BD" w:rsidP="006937BD">
      <w:pPr>
        <w:rPr>
          <w:vanish/>
        </w:rPr>
      </w:pPr>
      <w:r w:rsidRPr="006937BD">
        <w:rPr>
          <w:vanish/>
        </w:rPr>
        <w:t>Top of Form</w:t>
      </w:r>
    </w:p>
    <w:p w14:paraId="6C302E66" w14:textId="77777777" w:rsidR="006937BD" w:rsidRDefault="006937BD" w:rsidP="000A74AC"/>
    <w:sectPr w:rsidR="00693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xMDcxMDSyNDA2NLNU0lEKTi0uzszPAykwrAUAZ9geIiwAAAA="/>
  </w:docVars>
  <w:rsids>
    <w:rsidRoot w:val="00961018"/>
    <w:rsid w:val="000440C1"/>
    <w:rsid w:val="00044CFE"/>
    <w:rsid w:val="00067B8B"/>
    <w:rsid w:val="000A74AC"/>
    <w:rsid w:val="00170947"/>
    <w:rsid w:val="003A559E"/>
    <w:rsid w:val="0040391C"/>
    <w:rsid w:val="004C0FB0"/>
    <w:rsid w:val="00512A3C"/>
    <w:rsid w:val="006937BD"/>
    <w:rsid w:val="007A3604"/>
    <w:rsid w:val="00893E27"/>
    <w:rsid w:val="008E18B5"/>
    <w:rsid w:val="00954710"/>
    <w:rsid w:val="00961018"/>
    <w:rsid w:val="009843F1"/>
    <w:rsid w:val="00987EED"/>
    <w:rsid w:val="009D0305"/>
    <w:rsid w:val="009D265F"/>
    <w:rsid w:val="00A43CBB"/>
    <w:rsid w:val="00B10BD2"/>
    <w:rsid w:val="00BD3717"/>
    <w:rsid w:val="00BD4D88"/>
    <w:rsid w:val="00BD567A"/>
    <w:rsid w:val="00F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6CFDD"/>
  <w15:chartTrackingRefBased/>
  <w15:docId w15:val="{C7F5A460-BA15-4468-B9BB-39C8434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A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3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937B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6937B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78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19761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1220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9710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21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38662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00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1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581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272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371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8961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Basant Maheshwari</dc:creator>
  <cp:keywords/>
  <dc:description/>
  <cp:lastModifiedBy>Mukand Babel</cp:lastModifiedBy>
  <cp:revision>17</cp:revision>
  <dcterms:created xsi:type="dcterms:W3CDTF">2024-06-21T01:36:00Z</dcterms:created>
  <dcterms:modified xsi:type="dcterms:W3CDTF">2024-06-21T03:01:00Z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6de55dc0-9fbd-454e-bdad-a8f9f2891493</vt:lpwstr>
  </property>
</Properties>
</file>