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BEF1E" w14:textId="1226B947" w:rsidR="00E269DB" w:rsidRPr="00BE7B15" w:rsidRDefault="000B4D4B" w:rsidP="00E269DB">
      <w:pPr>
        <w:rPr>
          <w:rFonts w:ascii="Calibri" w:hAnsi="Calibri" w:cs="Calibri"/>
          <w:b/>
          <w:bCs/>
          <w:sz w:val="28"/>
          <w:szCs w:val="28"/>
          <w:lang w:val="en-US"/>
        </w:rPr>
      </w:pPr>
      <w:r w:rsidRPr="000B4D4B">
        <w:rPr>
          <w:rFonts w:ascii="Calibri" w:hAnsi="Calibri" w:cs="Calibri"/>
          <w:b/>
          <w:bCs/>
          <w:sz w:val="28"/>
          <w:szCs w:val="28"/>
          <w:lang w:val="en-US"/>
        </w:rPr>
        <w:t xml:space="preserve">Groundwater exploration and potential mapping for groundwater management in repeated drought areas of </w:t>
      </w:r>
      <w:proofErr w:type="spellStart"/>
      <w:r w:rsidRPr="000B4D4B">
        <w:rPr>
          <w:rFonts w:ascii="Calibri" w:hAnsi="Calibri" w:cs="Calibri"/>
          <w:b/>
          <w:bCs/>
          <w:sz w:val="28"/>
          <w:szCs w:val="28"/>
          <w:lang w:val="en-US"/>
        </w:rPr>
        <w:t>Nong</w:t>
      </w:r>
      <w:proofErr w:type="spellEnd"/>
      <w:r w:rsidRPr="000B4D4B">
        <w:rPr>
          <w:rFonts w:ascii="Calibri" w:hAnsi="Calibri" w:cs="Calibri"/>
          <w:b/>
          <w:bCs/>
          <w:sz w:val="28"/>
          <w:szCs w:val="28"/>
          <w:lang w:val="en-US"/>
        </w:rPr>
        <w:t xml:space="preserve"> Fai Basin, Lao </w:t>
      </w:r>
      <w:proofErr w:type="spellStart"/>
      <w:r w:rsidRPr="000B4D4B">
        <w:rPr>
          <w:rFonts w:ascii="Calibri" w:hAnsi="Calibri" w:cs="Calibri"/>
          <w:b/>
          <w:bCs/>
          <w:sz w:val="28"/>
          <w:szCs w:val="28"/>
          <w:lang w:val="en-US"/>
        </w:rPr>
        <w:t>Khwan</w:t>
      </w:r>
      <w:proofErr w:type="spellEnd"/>
      <w:r w:rsidRPr="000B4D4B">
        <w:rPr>
          <w:rFonts w:ascii="Calibri" w:hAnsi="Calibri" w:cs="Calibri"/>
          <w:b/>
          <w:bCs/>
          <w:sz w:val="28"/>
          <w:szCs w:val="28"/>
          <w:lang w:val="en-US"/>
        </w:rPr>
        <w:t xml:space="preserve"> District, Kanchanaburi </w:t>
      </w:r>
      <w:r>
        <w:rPr>
          <w:rFonts w:ascii="Calibri" w:hAnsi="Calibri" w:cs="Calibri"/>
          <w:b/>
          <w:bCs/>
          <w:sz w:val="28"/>
          <w:szCs w:val="28"/>
          <w:lang w:val="en-US"/>
        </w:rPr>
        <w:t>P</w:t>
      </w:r>
      <w:r w:rsidRPr="000B4D4B">
        <w:rPr>
          <w:rFonts w:ascii="Calibri" w:hAnsi="Calibri" w:cs="Calibri"/>
          <w:b/>
          <w:bCs/>
          <w:sz w:val="28"/>
          <w:szCs w:val="28"/>
          <w:lang w:val="en-US"/>
        </w:rPr>
        <w:t>rovince, Thailand</w:t>
      </w:r>
      <w:r w:rsidR="00E269DB" w:rsidRPr="00BE7B15">
        <w:rPr>
          <w:rFonts w:ascii="Calibri" w:hAnsi="Calibri" w:cs="Calibri"/>
          <w:b/>
          <w:bCs/>
          <w:sz w:val="28"/>
          <w:szCs w:val="28"/>
          <w:lang w:val="en-US"/>
        </w:rPr>
        <w:t>.</w:t>
      </w:r>
    </w:p>
    <w:p w14:paraId="42D23A2C" w14:textId="77777777" w:rsidR="000B4D4B" w:rsidRDefault="000B4D4B" w:rsidP="001F25C1">
      <w:pPr>
        <w:ind w:left="142" w:hanging="142"/>
        <w:jc w:val="both"/>
        <w:rPr>
          <w:rFonts w:ascii="Calibri" w:eastAsia="Calibri" w:hAnsi="Calibri" w:cs="Cordia New"/>
          <w:kern w:val="2"/>
          <w:sz w:val="22"/>
          <w:szCs w:val="28"/>
          <w:lang w:val="en-US" w:bidi="th-TH"/>
          <w14:ligatures w14:val="standardContextual"/>
        </w:rPr>
      </w:pPr>
    </w:p>
    <w:p w14:paraId="04D8B3BC" w14:textId="038C9239" w:rsidR="00E269DB" w:rsidRPr="00BE7B15" w:rsidRDefault="000B4D4B" w:rsidP="001F25C1">
      <w:pPr>
        <w:ind w:left="142" w:hanging="142"/>
        <w:jc w:val="both"/>
        <w:rPr>
          <w:rFonts w:ascii="Calibri" w:hAnsi="Calibri" w:cs="Calibri"/>
          <w:vertAlign w:val="superscript"/>
          <w:lang w:val="en-US"/>
        </w:rPr>
      </w:pPr>
      <w:proofErr w:type="spellStart"/>
      <w:r w:rsidRPr="000B4D4B">
        <w:rPr>
          <w:rFonts w:ascii="Calibri" w:eastAsia="Calibri" w:hAnsi="Calibri" w:cs="Cordia New"/>
          <w:kern w:val="2"/>
          <w:sz w:val="22"/>
          <w:szCs w:val="28"/>
          <w:lang w:val="en-US" w:bidi="th-TH"/>
          <w14:ligatures w14:val="standardContextual"/>
        </w:rPr>
        <w:t>Nannatee</w:t>
      </w:r>
      <w:proofErr w:type="spellEnd"/>
      <w:r w:rsidRPr="000B4D4B">
        <w:rPr>
          <w:rFonts w:ascii="Calibri" w:eastAsia="Calibri" w:hAnsi="Calibri" w:cs="Cordia New"/>
          <w:kern w:val="2"/>
          <w:sz w:val="22"/>
          <w:szCs w:val="28"/>
          <w:lang w:val="en-US" w:bidi="th-TH"/>
          <w14:ligatures w14:val="standardContextual"/>
        </w:rPr>
        <w:t xml:space="preserve"> </w:t>
      </w:r>
      <w:proofErr w:type="spellStart"/>
      <w:r w:rsidRPr="000B4D4B">
        <w:rPr>
          <w:rFonts w:ascii="Calibri" w:eastAsia="Calibri" w:hAnsi="Calibri" w:cs="Cordia New"/>
          <w:kern w:val="2"/>
          <w:sz w:val="22"/>
          <w:szCs w:val="28"/>
          <w:lang w:val="en-US" w:bidi="th-TH"/>
          <w14:ligatures w14:val="standardContextual"/>
        </w:rPr>
        <w:t>Thongpanja</w:t>
      </w:r>
      <w:proofErr w:type="spellEnd"/>
      <w:r w:rsidRPr="000B4D4B">
        <w:rPr>
          <w:rFonts w:ascii="Calibri" w:eastAsia="Calibri" w:hAnsi="Calibri" w:cs="Cordia New"/>
          <w:kern w:val="2"/>
          <w:sz w:val="22"/>
          <w:szCs w:val="28"/>
          <w:lang w:val="en-US" w:bidi="th-TH"/>
          <w14:ligatures w14:val="standardContextual"/>
        </w:rPr>
        <w:t xml:space="preserve">; </w:t>
      </w:r>
      <w:proofErr w:type="spellStart"/>
      <w:r w:rsidRPr="000B4D4B">
        <w:rPr>
          <w:rFonts w:ascii="Calibri" w:eastAsia="Calibri" w:hAnsi="Calibri" w:cs="Cordia New"/>
          <w:kern w:val="2"/>
          <w:sz w:val="22"/>
          <w:szCs w:val="28"/>
          <w:lang w:val="en-US" w:bidi="th-TH"/>
          <w14:ligatures w14:val="standardContextual"/>
        </w:rPr>
        <w:t>Kanittha</w:t>
      </w:r>
      <w:proofErr w:type="spellEnd"/>
      <w:r w:rsidRPr="000B4D4B">
        <w:rPr>
          <w:rFonts w:ascii="Calibri" w:eastAsia="Calibri" w:hAnsi="Calibri" w:cs="Cordia New"/>
          <w:kern w:val="2"/>
          <w:sz w:val="22"/>
          <w:szCs w:val="28"/>
          <w:lang w:val="en-US" w:bidi="th-TH"/>
          <w14:ligatures w14:val="standardContextual"/>
        </w:rPr>
        <w:t xml:space="preserve"> </w:t>
      </w:r>
      <w:proofErr w:type="spellStart"/>
      <w:r w:rsidRPr="000B4D4B">
        <w:rPr>
          <w:rFonts w:ascii="Calibri" w:eastAsia="Calibri" w:hAnsi="Calibri" w:cs="Cordia New"/>
          <w:kern w:val="2"/>
          <w:sz w:val="22"/>
          <w:szCs w:val="28"/>
          <w:lang w:val="en-US" w:bidi="th-TH"/>
          <w14:ligatures w14:val="standardContextual"/>
        </w:rPr>
        <w:t>Pimmun</w:t>
      </w:r>
      <w:proofErr w:type="spellEnd"/>
      <w:r w:rsidRPr="000B4D4B">
        <w:rPr>
          <w:rFonts w:ascii="Calibri" w:eastAsia="Calibri" w:hAnsi="Calibri" w:cs="Cordia New"/>
          <w:kern w:val="2"/>
          <w:sz w:val="22"/>
          <w:szCs w:val="28"/>
          <w:lang w:val="en-US" w:bidi="th-TH"/>
          <w14:ligatures w14:val="standardContextual"/>
        </w:rPr>
        <w:t xml:space="preserve">; </w:t>
      </w:r>
      <w:proofErr w:type="spellStart"/>
      <w:r w:rsidRPr="000B4D4B">
        <w:rPr>
          <w:rFonts w:ascii="Calibri" w:eastAsia="Calibri" w:hAnsi="Calibri" w:cs="Cordia New"/>
          <w:kern w:val="2"/>
          <w:sz w:val="22"/>
          <w:szCs w:val="28"/>
          <w:lang w:val="en-US" w:bidi="th-TH"/>
          <w14:ligatures w14:val="standardContextual"/>
        </w:rPr>
        <w:t>Jirapat</w:t>
      </w:r>
      <w:proofErr w:type="spellEnd"/>
      <w:r w:rsidRPr="000B4D4B">
        <w:rPr>
          <w:rFonts w:ascii="Calibri" w:eastAsia="Calibri" w:hAnsi="Calibri" w:cs="Cordia New"/>
          <w:kern w:val="2"/>
          <w:sz w:val="22"/>
          <w:szCs w:val="28"/>
          <w:lang w:val="en-US" w:bidi="th-TH"/>
          <w14:ligatures w14:val="standardContextual"/>
        </w:rPr>
        <w:t xml:space="preserve"> </w:t>
      </w:r>
      <w:proofErr w:type="spellStart"/>
      <w:r w:rsidRPr="000B4D4B">
        <w:rPr>
          <w:rFonts w:ascii="Calibri" w:eastAsia="Calibri" w:hAnsi="Calibri" w:cs="Cordia New"/>
          <w:kern w:val="2"/>
          <w:sz w:val="22"/>
          <w:szCs w:val="28"/>
          <w:lang w:val="en-US" w:bidi="th-TH"/>
          <w14:ligatures w14:val="standardContextual"/>
        </w:rPr>
        <w:t>Phetheet</w:t>
      </w:r>
      <w:proofErr w:type="spellEnd"/>
      <w:r w:rsidRPr="000B4D4B">
        <w:rPr>
          <w:rFonts w:ascii="Calibri" w:eastAsia="Calibri" w:hAnsi="Calibri" w:cs="Cordia New"/>
          <w:kern w:val="2"/>
          <w:sz w:val="22"/>
          <w:szCs w:val="28"/>
          <w:lang w:val="en-US" w:bidi="th-TH"/>
          <w14:ligatures w14:val="standardContextual"/>
        </w:rPr>
        <w:t xml:space="preserve">; </w:t>
      </w:r>
      <w:proofErr w:type="spellStart"/>
      <w:r w:rsidRPr="000B4D4B">
        <w:rPr>
          <w:rFonts w:ascii="Calibri" w:eastAsia="Calibri" w:hAnsi="Calibri" w:cs="Cordia New"/>
          <w:kern w:val="2"/>
          <w:sz w:val="22"/>
          <w:szCs w:val="28"/>
          <w:lang w:val="en-US" w:bidi="th-TH"/>
          <w14:ligatures w14:val="standardContextual"/>
        </w:rPr>
        <w:t>Bundarik</w:t>
      </w:r>
      <w:proofErr w:type="spellEnd"/>
      <w:r w:rsidRPr="000B4D4B">
        <w:rPr>
          <w:rFonts w:ascii="Calibri" w:eastAsia="Calibri" w:hAnsi="Calibri" w:cs="Cordia New"/>
          <w:kern w:val="2"/>
          <w:sz w:val="22"/>
          <w:szCs w:val="28"/>
          <w:lang w:val="en-US" w:bidi="th-TH"/>
          <w14:ligatures w14:val="standardContextual"/>
        </w:rPr>
        <w:t xml:space="preserve"> </w:t>
      </w:r>
      <w:proofErr w:type="spellStart"/>
      <w:r w:rsidRPr="000B4D4B">
        <w:rPr>
          <w:rFonts w:ascii="Calibri" w:eastAsia="Calibri" w:hAnsi="Calibri" w:cs="Cordia New"/>
          <w:kern w:val="2"/>
          <w:sz w:val="22"/>
          <w:szCs w:val="28"/>
          <w:lang w:val="en-US" w:bidi="th-TH"/>
          <w14:ligatures w14:val="standardContextual"/>
        </w:rPr>
        <w:t>Borisuth</w:t>
      </w:r>
      <w:proofErr w:type="spellEnd"/>
    </w:p>
    <w:p w14:paraId="5F72023B" w14:textId="75726429" w:rsidR="00E269DB" w:rsidRDefault="000B4D4B" w:rsidP="00E269DB">
      <w:pPr>
        <w:rPr>
          <w:rFonts w:ascii="Calibri" w:hAnsi="Calibri" w:cs="Calibri"/>
          <w:b/>
          <w:bCs/>
          <w:lang w:val="en-US"/>
        </w:rPr>
      </w:pPr>
      <w:r w:rsidRPr="000B4D4B">
        <w:rPr>
          <w:rFonts w:ascii="Calibri" w:eastAsia="Calibri" w:hAnsi="Calibri" w:cs="Cordia New"/>
          <w:kern w:val="2"/>
          <w:sz w:val="22"/>
          <w:szCs w:val="28"/>
          <w:lang w:val="en-US" w:bidi="th-TH"/>
          <w14:ligatures w14:val="standardContextual"/>
        </w:rPr>
        <w:t xml:space="preserve">Department of Groundwater Resources, </w:t>
      </w:r>
      <w:proofErr w:type="spellStart"/>
      <w:r w:rsidRPr="000B4D4B">
        <w:rPr>
          <w:rFonts w:ascii="Calibri" w:eastAsia="Calibri" w:hAnsi="Calibri" w:cs="Cordia New"/>
          <w:kern w:val="2"/>
          <w:sz w:val="22"/>
          <w:szCs w:val="28"/>
          <w:lang w:val="en-US" w:bidi="th-TH"/>
          <w14:ligatures w14:val="standardContextual"/>
        </w:rPr>
        <w:t>Chatuchak</w:t>
      </w:r>
      <w:proofErr w:type="spellEnd"/>
      <w:r w:rsidRPr="000B4D4B">
        <w:rPr>
          <w:rFonts w:ascii="Calibri" w:eastAsia="Calibri" w:hAnsi="Calibri" w:cs="Cordia New"/>
          <w:kern w:val="2"/>
          <w:sz w:val="22"/>
          <w:szCs w:val="28"/>
          <w:lang w:val="en-US" w:bidi="th-TH"/>
          <w14:ligatures w14:val="standardContextual"/>
        </w:rPr>
        <w:t>, Bangkok 10900 Thailand</w:t>
      </w:r>
    </w:p>
    <w:p w14:paraId="76913D1D" w14:textId="77777777" w:rsidR="000B4D4B" w:rsidRPr="00BE7B15" w:rsidRDefault="000B4D4B" w:rsidP="00E269DB">
      <w:pPr>
        <w:rPr>
          <w:rFonts w:ascii="Calibri" w:hAnsi="Calibri" w:cs="Calibri"/>
          <w:b/>
          <w:bCs/>
          <w:lang w:val="en-US"/>
        </w:rPr>
      </w:pPr>
    </w:p>
    <w:p w14:paraId="48C299FC" w14:textId="2F1CE91F" w:rsidR="00E269DB" w:rsidRPr="00D037A7" w:rsidRDefault="00E269DB" w:rsidP="000B4D4B">
      <w:pPr>
        <w:rPr>
          <w:rFonts w:ascii="Calibri" w:hAnsi="Calibri" w:cs="Calibri"/>
          <w:lang w:val="en-US"/>
        </w:rPr>
      </w:pPr>
      <w:r w:rsidRPr="00BE7B15">
        <w:rPr>
          <w:rFonts w:ascii="Calibri" w:hAnsi="Calibri" w:cs="Calibri"/>
          <w:b/>
          <w:bCs/>
          <w:lang w:val="en-US"/>
        </w:rPr>
        <w:t xml:space="preserve">Corresponding Author(s): </w:t>
      </w:r>
      <w:r w:rsidR="000B4D4B" w:rsidRPr="000B4D4B">
        <w:rPr>
          <w:rFonts w:ascii="Calibri" w:hAnsi="Calibri" w:cs="Calibri"/>
          <w:lang w:val="en-US"/>
        </w:rPr>
        <w:t>nannatee.dgr@gmail.com</w:t>
      </w:r>
    </w:p>
    <w:p w14:paraId="6C9A26C5" w14:textId="77777777" w:rsidR="00E269DB" w:rsidRPr="00BE7B15" w:rsidRDefault="00E269DB" w:rsidP="00E269DB">
      <w:pPr>
        <w:rPr>
          <w:rFonts w:ascii="Calibri" w:hAnsi="Calibri" w:cs="Calibri"/>
          <w:b/>
          <w:bCs/>
          <w:lang w:val="en-US"/>
        </w:rPr>
      </w:pPr>
    </w:p>
    <w:p w14:paraId="483B83A7" w14:textId="36475C82" w:rsidR="000B4D4B" w:rsidRPr="000B4D4B" w:rsidRDefault="000B4D4B" w:rsidP="000B4D4B">
      <w:pPr>
        <w:spacing w:after="120"/>
        <w:jc w:val="thaiDistribute"/>
        <w:rPr>
          <w:rFonts w:ascii="Calibri" w:hAnsi="Calibri" w:cs="Calibri"/>
          <w:lang w:val="en-US"/>
        </w:rPr>
      </w:pPr>
      <w:r w:rsidRPr="000B4D4B">
        <w:rPr>
          <w:rFonts w:ascii="Calibri" w:hAnsi="Calibri" w:cs="Calibri"/>
          <w:lang w:val="en-US"/>
        </w:rPr>
        <w:t xml:space="preserve">The area in Kanchanaburi Province includes the districts of Lao </w:t>
      </w:r>
      <w:proofErr w:type="spellStart"/>
      <w:r w:rsidRPr="000B4D4B">
        <w:rPr>
          <w:rFonts w:ascii="Calibri" w:hAnsi="Calibri" w:cs="Calibri"/>
          <w:lang w:val="en-US"/>
        </w:rPr>
        <w:t>Khwan</w:t>
      </w:r>
      <w:proofErr w:type="spellEnd"/>
      <w:r w:rsidRPr="000B4D4B">
        <w:rPr>
          <w:rFonts w:ascii="Calibri" w:hAnsi="Calibri" w:cs="Calibri"/>
          <w:lang w:val="en-US"/>
        </w:rPr>
        <w:t xml:space="preserve">, Bo </w:t>
      </w:r>
      <w:proofErr w:type="spellStart"/>
      <w:r w:rsidRPr="000B4D4B">
        <w:rPr>
          <w:rFonts w:ascii="Calibri" w:hAnsi="Calibri" w:cs="Calibri"/>
          <w:lang w:val="en-US"/>
        </w:rPr>
        <w:t>Phloi</w:t>
      </w:r>
      <w:proofErr w:type="spellEnd"/>
      <w:r w:rsidRPr="000B4D4B">
        <w:rPr>
          <w:rFonts w:ascii="Calibri" w:hAnsi="Calibri" w:cs="Calibri"/>
          <w:lang w:val="en-US"/>
        </w:rPr>
        <w:t xml:space="preserve">, </w:t>
      </w:r>
      <w:proofErr w:type="spellStart"/>
      <w:r w:rsidRPr="000B4D4B">
        <w:rPr>
          <w:rFonts w:ascii="Calibri" w:hAnsi="Calibri" w:cs="Calibri"/>
          <w:lang w:val="en-US"/>
        </w:rPr>
        <w:t>Nong</w:t>
      </w:r>
      <w:proofErr w:type="spellEnd"/>
      <w:r w:rsidRPr="000B4D4B">
        <w:rPr>
          <w:rFonts w:ascii="Calibri" w:hAnsi="Calibri" w:cs="Calibri"/>
          <w:lang w:val="en-US"/>
        </w:rPr>
        <w:t xml:space="preserve"> Prue, </w:t>
      </w:r>
      <w:proofErr w:type="spellStart"/>
      <w:r w:rsidRPr="000B4D4B">
        <w:rPr>
          <w:rFonts w:ascii="Calibri" w:hAnsi="Calibri" w:cs="Calibri"/>
          <w:lang w:val="en-US"/>
        </w:rPr>
        <w:t>Huai</w:t>
      </w:r>
      <w:proofErr w:type="spellEnd"/>
      <w:r w:rsidRPr="000B4D4B">
        <w:rPr>
          <w:rFonts w:ascii="Calibri" w:hAnsi="Calibri" w:cs="Calibri"/>
          <w:lang w:val="en-US"/>
        </w:rPr>
        <w:t xml:space="preserve"> </w:t>
      </w:r>
      <w:proofErr w:type="spellStart"/>
      <w:r w:rsidRPr="000B4D4B">
        <w:rPr>
          <w:rFonts w:ascii="Calibri" w:hAnsi="Calibri" w:cs="Calibri"/>
          <w:lang w:val="en-US"/>
        </w:rPr>
        <w:t>Krachao</w:t>
      </w:r>
      <w:proofErr w:type="spellEnd"/>
      <w:r w:rsidRPr="000B4D4B">
        <w:rPr>
          <w:rFonts w:ascii="Calibri" w:hAnsi="Calibri" w:cs="Calibri"/>
          <w:lang w:val="en-US"/>
        </w:rPr>
        <w:t xml:space="preserve">, and </w:t>
      </w:r>
      <w:proofErr w:type="spellStart"/>
      <w:r w:rsidRPr="000B4D4B">
        <w:rPr>
          <w:rFonts w:ascii="Calibri" w:hAnsi="Calibri" w:cs="Calibri"/>
          <w:lang w:val="en-US"/>
        </w:rPr>
        <w:t>Phanom</w:t>
      </w:r>
      <w:proofErr w:type="spellEnd"/>
      <w:r w:rsidRPr="000B4D4B">
        <w:rPr>
          <w:rFonts w:ascii="Calibri" w:hAnsi="Calibri" w:cs="Calibri"/>
          <w:lang w:val="en-US"/>
        </w:rPr>
        <w:t xml:space="preserve"> </w:t>
      </w:r>
      <w:proofErr w:type="spellStart"/>
      <w:r w:rsidRPr="000B4D4B">
        <w:rPr>
          <w:rFonts w:ascii="Calibri" w:hAnsi="Calibri" w:cs="Calibri"/>
          <w:lang w:val="en-US"/>
        </w:rPr>
        <w:t>Thuan</w:t>
      </w:r>
      <w:proofErr w:type="spellEnd"/>
      <w:r w:rsidRPr="000B4D4B">
        <w:rPr>
          <w:rFonts w:ascii="Calibri" w:hAnsi="Calibri" w:cs="Calibri"/>
          <w:lang w:val="en-US"/>
        </w:rPr>
        <w:t xml:space="preserve">, as well as parts of </w:t>
      </w:r>
      <w:proofErr w:type="spellStart"/>
      <w:r w:rsidRPr="000B4D4B">
        <w:rPr>
          <w:rFonts w:ascii="Calibri" w:hAnsi="Calibri" w:cs="Calibri"/>
          <w:lang w:val="en-US"/>
        </w:rPr>
        <w:t>Suphan</w:t>
      </w:r>
      <w:proofErr w:type="spellEnd"/>
      <w:r w:rsidRPr="000B4D4B">
        <w:rPr>
          <w:rFonts w:ascii="Calibri" w:hAnsi="Calibri" w:cs="Calibri"/>
          <w:lang w:val="en-US"/>
        </w:rPr>
        <w:t xml:space="preserve"> </w:t>
      </w:r>
      <w:proofErr w:type="spellStart"/>
      <w:r w:rsidRPr="000B4D4B">
        <w:rPr>
          <w:rFonts w:ascii="Calibri" w:hAnsi="Calibri" w:cs="Calibri"/>
          <w:lang w:val="en-US"/>
        </w:rPr>
        <w:t>Buri</w:t>
      </w:r>
      <w:proofErr w:type="spellEnd"/>
      <w:r w:rsidRPr="000B4D4B">
        <w:rPr>
          <w:rFonts w:ascii="Calibri" w:hAnsi="Calibri" w:cs="Calibri"/>
          <w:lang w:val="en-US"/>
        </w:rPr>
        <w:t xml:space="preserve"> Province, including Dan Chang and </w:t>
      </w:r>
      <w:proofErr w:type="spellStart"/>
      <w:r w:rsidRPr="000B4D4B">
        <w:rPr>
          <w:rFonts w:ascii="Calibri" w:hAnsi="Calibri" w:cs="Calibri"/>
          <w:lang w:val="en-US"/>
        </w:rPr>
        <w:t>Nong</w:t>
      </w:r>
      <w:proofErr w:type="spellEnd"/>
      <w:r w:rsidRPr="000B4D4B">
        <w:rPr>
          <w:rFonts w:ascii="Calibri" w:hAnsi="Calibri" w:cs="Calibri"/>
          <w:lang w:val="en-US"/>
        </w:rPr>
        <w:t xml:space="preserve"> </w:t>
      </w:r>
      <w:proofErr w:type="spellStart"/>
      <w:r w:rsidRPr="000B4D4B">
        <w:rPr>
          <w:rFonts w:ascii="Calibri" w:hAnsi="Calibri" w:cs="Calibri"/>
          <w:lang w:val="en-US"/>
        </w:rPr>
        <w:t>Ya</w:t>
      </w:r>
      <w:proofErr w:type="spellEnd"/>
      <w:r w:rsidRPr="000B4D4B">
        <w:rPr>
          <w:rFonts w:ascii="Calibri" w:hAnsi="Calibri" w:cs="Calibri"/>
          <w:lang w:val="en-US"/>
        </w:rPr>
        <w:t xml:space="preserve"> Sai districts. This region is characterized as a rain shadow area. The topography consists of foothill plains and slopes surrounded by high mountains, resulting in annual rainfall of less than 1,000 millimeters</w:t>
      </w:r>
      <w:r>
        <w:rPr>
          <w:rFonts w:ascii="Calibri" w:hAnsi="Calibri" w:cs="Calibri"/>
          <w:lang w:val="en-US"/>
        </w:rPr>
        <w:t>.</w:t>
      </w:r>
      <w:r w:rsidR="00E060AA">
        <w:rPr>
          <w:rFonts w:ascii="Calibri" w:hAnsi="Calibri" w:cs="Calibri"/>
          <w:lang w:val="en-US"/>
        </w:rPr>
        <w:t xml:space="preserve"> </w:t>
      </w:r>
      <w:r w:rsidRPr="000B4D4B">
        <w:rPr>
          <w:rFonts w:ascii="Calibri" w:hAnsi="Calibri" w:cs="Calibri"/>
          <w:lang w:val="en-US"/>
        </w:rPr>
        <w:t>Climate change is intensifying these challenges by increasing the frequency and severity of droughts. Consequently,</w:t>
      </w:r>
      <w:r w:rsidR="00E060AA">
        <w:rPr>
          <w:rFonts w:ascii="Calibri" w:hAnsi="Calibri" w:cs="Calibri"/>
          <w:lang w:val="en-US"/>
        </w:rPr>
        <w:t xml:space="preserve"> the region </w:t>
      </w:r>
      <w:r w:rsidR="00E060AA" w:rsidRPr="00E060AA">
        <w:rPr>
          <w:rFonts w:ascii="Calibri" w:hAnsi="Calibri" w:cs="Calibri"/>
          <w:lang w:val="en-US"/>
        </w:rPr>
        <w:t>is more vulnerable to climate-related impacts</w:t>
      </w:r>
      <w:r w:rsidRPr="000B4D4B">
        <w:rPr>
          <w:rFonts w:ascii="Calibri" w:hAnsi="Calibri" w:cs="Calibri"/>
          <w:lang w:val="en-US"/>
        </w:rPr>
        <w:t>, demanding urgent adaptation and mitigation measures</w:t>
      </w:r>
      <w:r w:rsidR="00E060AA">
        <w:rPr>
          <w:rFonts w:ascii="Calibri" w:hAnsi="Calibri" w:cs="Calibri"/>
          <w:lang w:val="en-US"/>
        </w:rPr>
        <w:t xml:space="preserve"> from </w:t>
      </w:r>
      <w:r w:rsidR="00440512" w:rsidRPr="00440512">
        <w:rPr>
          <w:rFonts w:ascii="Calibri" w:hAnsi="Calibri" w:cs="Calibri"/>
          <w:lang w:val="en-US"/>
        </w:rPr>
        <w:t>the involved authorities.</w:t>
      </w:r>
    </w:p>
    <w:p w14:paraId="2E367184" w14:textId="19E27810" w:rsidR="000B4D4B" w:rsidRPr="000B4D4B" w:rsidRDefault="000B4D4B" w:rsidP="000B4D4B">
      <w:pPr>
        <w:spacing w:after="120"/>
        <w:jc w:val="thaiDistribute"/>
        <w:rPr>
          <w:rFonts w:ascii="Calibri" w:hAnsi="Calibri" w:cs="Calibri"/>
          <w:lang w:val="en-US"/>
        </w:rPr>
      </w:pPr>
      <w:r w:rsidRPr="000B4D4B">
        <w:rPr>
          <w:rFonts w:ascii="Calibri" w:hAnsi="Calibri" w:cs="Calibri"/>
          <w:lang w:val="en-US"/>
        </w:rPr>
        <w:t xml:space="preserve">To solve water scarcity in this area, the Department of Groundwater Resources explored and discovered high-potential groundwater sites in the sediment aquifer </w:t>
      </w:r>
      <w:r>
        <w:rPr>
          <w:rFonts w:ascii="Calibri" w:hAnsi="Calibri" w:cs="Calibri"/>
          <w:lang w:val="en-US"/>
        </w:rPr>
        <w:t>of</w:t>
      </w:r>
      <w:r w:rsidRPr="000B4D4B">
        <w:rPr>
          <w:rFonts w:ascii="Calibri" w:hAnsi="Calibri" w:cs="Calibri"/>
          <w:lang w:val="en-US"/>
        </w:rPr>
        <w:t xml:space="preserve"> </w:t>
      </w:r>
      <w:proofErr w:type="spellStart"/>
      <w:r w:rsidRPr="000B4D4B">
        <w:rPr>
          <w:rFonts w:ascii="Calibri" w:hAnsi="Calibri" w:cs="Calibri"/>
          <w:lang w:val="en-US"/>
        </w:rPr>
        <w:t>Nong</w:t>
      </w:r>
      <w:proofErr w:type="spellEnd"/>
      <w:r w:rsidRPr="000B4D4B">
        <w:rPr>
          <w:rFonts w:ascii="Calibri" w:hAnsi="Calibri" w:cs="Calibri"/>
          <w:lang w:val="en-US"/>
        </w:rPr>
        <w:t xml:space="preserve"> Fai </w:t>
      </w:r>
      <w:r>
        <w:rPr>
          <w:rFonts w:ascii="Calibri" w:hAnsi="Calibri" w:cs="Calibri"/>
          <w:lang w:val="en-US"/>
        </w:rPr>
        <w:t>S</w:t>
      </w:r>
      <w:r w:rsidRPr="000B4D4B">
        <w:rPr>
          <w:rFonts w:ascii="Calibri" w:hAnsi="Calibri" w:cs="Calibri"/>
          <w:lang w:val="en-US"/>
        </w:rPr>
        <w:t xml:space="preserve">ubdistrict, Lao </w:t>
      </w:r>
      <w:proofErr w:type="spellStart"/>
      <w:r w:rsidRPr="000B4D4B">
        <w:rPr>
          <w:rFonts w:ascii="Calibri" w:hAnsi="Calibri" w:cs="Calibri"/>
          <w:lang w:val="en-US"/>
        </w:rPr>
        <w:t>Khwan</w:t>
      </w:r>
      <w:proofErr w:type="spellEnd"/>
      <w:r w:rsidRPr="000B4D4B">
        <w:rPr>
          <w:rFonts w:ascii="Calibri" w:hAnsi="Calibri" w:cs="Calibri"/>
          <w:lang w:val="en-US"/>
        </w:rPr>
        <w:t xml:space="preserve"> District, naming it the '</w:t>
      </w:r>
      <w:proofErr w:type="spellStart"/>
      <w:r w:rsidRPr="000B4D4B">
        <w:rPr>
          <w:rFonts w:ascii="Calibri" w:hAnsi="Calibri" w:cs="Calibri"/>
          <w:lang w:val="en-US"/>
        </w:rPr>
        <w:t>Nong</w:t>
      </w:r>
      <w:proofErr w:type="spellEnd"/>
      <w:r w:rsidRPr="000B4D4B">
        <w:rPr>
          <w:rFonts w:ascii="Calibri" w:hAnsi="Calibri" w:cs="Calibri"/>
          <w:lang w:val="en-US"/>
        </w:rPr>
        <w:t xml:space="preserve"> Fai Basin</w:t>
      </w:r>
      <w:r w:rsidR="005D5790">
        <w:rPr>
          <w:rFonts w:ascii="Calibri" w:hAnsi="Calibri" w:cs="Browallia New"/>
          <w:szCs w:val="30"/>
          <w:lang w:val="en-US" w:bidi="th-TH"/>
        </w:rPr>
        <w:t>’</w:t>
      </w:r>
      <w:r w:rsidRPr="000B4D4B">
        <w:rPr>
          <w:rFonts w:ascii="Calibri" w:hAnsi="Calibri" w:cs="Calibri"/>
          <w:lang w:val="en-US"/>
        </w:rPr>
        <w:t>. As groundwater becomes a dependable resource for the local people, further studies and groundwater potential mapping are needed to delineate the exact boundaries and potential of groundwater in this area.</w:t>
      </w:r>
    </w:p>
    <w:p w14:paraId="79AD923E" w14:textId="45DAA705" w:rsidR="000B4D4B" w:rsidRPr="00B93794" w:rsidRDefault="000B4D4B" w:rsidP="00B93794">
      <w:pPr>
        <w:spacing w:after="120"/>
        <w:jc w:val="thaiDistribute"/>
        <w:rPr>
          <w:rFonts w:ascii="Calibri" w:hAnsi="Calibri" w:cs="Calibri"/>
          <w:lang w:val="en-TH"/>
        </w:rPr>
      </w:pPr>
      <w:r w:rsidRPr="000B4D4B">
        <w:rPr>
          <w:rFonts w:ascii="Calibri" w:hAnsi="Calibri" w:cs="Calibri"/>
          <w:lang w:val="en-US"/>
        </w:rPr>
        <w:t>To create the groundwater potential map, this project began with an analysis of geological</w:t>
      </w:r>
      <w:r w:rsidR="005D5790">
        <w:rPr>
          <w:rFonts w:ascii="Calibri" w:hAnsi="Calibri" w:cs="Calibri"/>
          <w:lang w:val="en-US"/>
        </w:rPr>
        <w:t xml:space="preserve"> and</w:t>
      </w:r>
      <w:r w:rsidRPr="000B4D4B">
        <w:rPr>
          <w:rFonts w:ascii="Calibri" w:hAnsi="Calibri" w:cs="Calibri"/>
          <w:lang w:val="en-US"/>
        </w:rPr>
        <w:t xml:space="preserve"> hydrogeologica</w:t>
      </w:r>
      <w:r w:rsidR="005D5790">
        <w:rPr>
          <w:rFonts w:ascii="Calibri" w:hAnsi="Calibri" w:cs="Calibri"/>
          <w:lang w:val="en-US"/>
        </w:rPr>
        <w:t xml:space="preserve">l </w:t>
      </w:r>
      <w:r w:rsidRPr="000B4D4B">
        <w:rPr>
          <w:rFonts w:ascii="Calibri" w:hAnsi="Calibri" w:cs="Calibri"/>
          <w:lang w:val="en-US"/>
        </w:rPr>
        <w:t xml:space="preserve">data. Additionally, 613 </w:t>
      </w:r>
      <w:r w:rsidR="00B93794" w:rsidRPr="00B93794">
        <w:rPr>
          <w:rFonts w:ascii="Calibri" w:hAnsi="Calibri" w:cs="Calibri"/>
          <w:lang w:val="en-TH"/>
        </w:rPr>
        <w:t>one-dimensional</w:t>
      </w:r>
      <w:r w:rsidR="00B93794">
        <w:rPr>
          <w:rFonts w:ascii="Calibri" w:hAnsi="Calibri" w:cs="Calibri"/>
          <w:lang w:val="en-US"/>
        </w:rPr>
        <w:t xml:space="preserve"> (VES) </w:t>
      </w:r>
      <w:r w:rsidR="00B93794" w:rsidRPr="00B93794">
        <w:rPr>
          <w:rFonts w:ascii="Calibri" w:hAnsi="Calibri" w:cs="Calibri"/>
          <w:lang w:val="en-TH"/>
        </w:rPr>
        <w:t>resistivity measurement</w:t>
      </w:r>
      <w:r w:rsidR="00B93794">
        <w:rPr>
          <w:rFonts w:ascii="Calibri" w:hAnsi="Calibri" w:cs="Calibri"/>
          <w:lang w:val="en-US"/>
        </w:rPr>
        <w:t xml:space="preserve">s </w:t>
      </w:r>
      <w:r w:rsidRPr="000B4D4B">
        <w:rPr>
          <w:rFonts w:ascii="Calibri" w:hAnsi="Calibri" w:cs="Calibri"/>
          <w:lang w:val="en-US"/>
        </w:rPr>
        <w:t>and 55</w:t>
      </w:r>
      <w:r>
        <w:rPr>
          <w:rFonts w:ascii="Calibri" w:hAnsi="Calibri" w:cs="Calibri"/>
          <w:lang w:val="en-US"/>
        </w:rPr>
        <w:t xml:space="preserve"> two-dimensional (</w:t>
      </w:r>
      <w:r w:rsidRPr="000B4D4B">
        <w:rPr>
          <w:rFonts w:ascii="Calibri" w:hAnsi="Calibri" w:cs="Calibri"/>
          <w:lang w:val="en-US"/>
        </w:rPr>
        <w:t>2D</w:t>
      </w:r>
      <w:r>
        <w:rPr>
          <w:rFonts w:ascii="Calibri" w:hAnsi="Calibri" w:cs="Calibri"/>
          <w:lang w:val="en-US"/>
        </w:rPr>
        <w:t>)</w:t>
      </w:r>
      <w:r w:rsidRPr="000B4D4B">
        <w:rPr>
          <w:rFonts w:ascii="Calibri" w:hAnsi="Calibri" w:cs="Calibri"/>
          <w:lang w:val="en-US"/>
        </w:rPr>
        <w:t xml:space="preserve"> resistivity profiles were collected, covering the entire area. Furthermore, 47 wells were drilled: 16 exploratory wells and 31 development wells. Groundwater pumping tests were conducted on 20 wells, yielding approximately 15-50 cubic meters per hour. The groundwater quality in the study area is good, with total dissolved solids (TDS) less than 500 milligrams per liter.</w:t>
      </w:r>
    </w:p>
    <w:p w14:paraId="12D044B2" w14:textId="23635801" w:rsidR="000B4D4B" w:rsidRPr="000B4D4B" w:rsidRDefault="000B4D4B" w:rsidP="000B4D4B">
      <w:pPr>
        <w:spacing w:after="120"/>
        <w:jc w:val="thaiDistribute"/>
        <w:rPr>
          <w:rFonts w:ascii="Calibri" w:hAnsi="Calibri" w:cs="Calibri"/>
          <w:lang w:val="en-US"/>
        </w:rPr>
      </w:pPr>
      <w:r w:rsidRPr="000B4D4B">
        <w:rPr>
          <w:rFonts w:ascii="Calibri" w:hAnsi="Calibri" w:cs="Calibri"/>
          <w:lang w:val="en-US"/>
        </w:rPr>
        <w:t xml:space="preserve">Subsequently, utilizing geological data, vertical resistivity surveys, 2D resistivity profiles, and rock cuttings helped indicate the basin's boundaries, shape, and thickness. The basin is a colluvium sediment deposit formed by subsidence along fault lines. It is narrow and elongated in a north-south direction, covering </w:t>
      </w:r>
      <w:proofErr w:type="spellStart"/>
      <w:r w:rsidRPr="000B4D4B">
        <w:rPr>
          <w:rFonts w:ascii="Calibri" w:hAnsi="Calibri" w:cs="Calibri"/>
          <w:lang w:val="en-US"/>
        </w:rPr>
        <w:t>Nong</w:t>
      </w:r>
      <w:proofErr w:type="spellEnd"/>
      <w:r w:rsidRPr="000B4D4B">
        <w:rPr>
          <w:rFonts w:ascii="Calibri" w:hAnsi="Calibri" w:cs="Calibri"/>
          <w:lang w:val="en-US"/>
        </w:rPr>
        <w:t xml:space="preserve"> </w:t>
      </w:r>
      <w:proofErr w:type="spellStart"/>
      <w:r w:rsidRPr="000B4D4B">
        <w:rPr>
          <w:rFonts w:ascii="Calibri" w:hAnsi="Calibri" w:cs="Calibri"/>
          <w:lang w:val="en-US"/>
        </w:rPr>
        <w:t>Pling</w:t>
      </w:r>
      <w:proofErr w:type="spellEnd"/>
      <w:r w:rsidRPr="000B4D4B">
        <w:rPr>
          <w:rFonts w:ascii="Calibri" w:hAnsi="Calibri" w:cs="Calibri"/>
          <w:lang w:val="en-US"/>
        </w:rPr>
        <w:t xml:space="preserve">, </w:t>
      </w:r>
      <w:proofErr w:type="spellStart"/>
      <w:r w:rsidRPr="000B4D4B">
        <w:rPr>
          <w:rFonts w:ascii="Calibri" w:hAnsi="Calibri" w:cs="Calibri"/>
          <w:lang w:val="en-US"/>
        </w:rPr>
        <w:t>Thung</w:t>
      </w:r>
      <w:proofErr w:type="spellEnd"/>
      <w:r w:rsidRPr="000B4D4B">
        <w:rPr>
          <w:rFonts w:ascii="Calibri" w:hAnsi="Calibri" w:cs="Calibri"/>
          <w:lang w:val="en-US"/>
        </w:rPr>
        <w:t xml:space="preserve"> </w:t>
      </w:r>
      <w:proofErr w:type="spellStart"/>
      <w:r w:rsidRPr="000B4D4B">
        <w:rPr>
          <w:rFonts w:ascii="Calibri" w:hAnsi="Calibri" w:cs="Calibri"/>
          <w:lang w:val="en-US"/>
        </w:rPr>
        <w:t>Krabam</w:t>
      </w:r>
      <w:proofErr w:type="spellEnd"/>
      <w:r w:rsidRPr="000B4D4B">
        <w:rPr>
          <w:rFonts w:ascii="Calibri" w:hAnsi="Calibri" w:cs="Calibri"/>
          <w:lang w:val="en-US"/>
        </w:rPr>
        <w:t xml:space="preserve">, and </w:t>
      </w:r>
      <w:proofErr w:type="spellStart"/>
      <w:r w:rsidRPr="000B4D4B">
        <w:rPr>
          <w:rFonts w:ascii="Calibri" w:hAnsi="Calibri" w:cs="Calibri"/>
          <w:lang w:val="en-US"/>
        </w:rPr>
        <w:t>Nong</w:t>
      </w:r>
      <w:proofErr w:type="spellEnd"/>
      <w:r w:rsidRPr="000B4D4B">
        <w:rPr>
          <w:rFonts w:ascii="Calibri" w:hAnsi="Calibri" w:cs="Calibri"/>
          <w:lang w:val="en-US"/>
        </w:rPr>
        <w:t xml:space="preserve"> Fai </w:t>
      </w:r>
      <w:r>
        <w:rPr>
          <w:rFonts w:ascii="Calibri" w:hAnsi="Calibri" w:cs="Calibri"/>
          <w:lang w:val="en-US"/>
        </w:rPr>
        <w:t>s</w:t>
      </w:r>
      <w:r w:rsidRPr="000B4D4B">
        <w:rPr>
          <w:rFonts w:ascii="Calibri" w:hAnsi="Calibri" w:cs="Calibri"/>
          <w:lang w:val="en-US"/>
        </w:rPr>
        <w:t xml:space="preserve">ubdistricts in Lao </w:t>
      </w:r>
      <w:proofErr w:type="spellStart"/>
      <w:r w:rsidRPr="000B4D4B">
        <w:rPr>
          <w:rFonts w:ascii="Calibri" w:hAnsi="Calibri" w:cs="Calibri"/>
          <w:lang w:val="en-US"/>
        </w:rPr>
        <w:t>Khwan</w:t>
      </w:r>
      <w:proofErr w:type="spellEnd"/>
      <w:r w:rsidRPr="000B4D4B">
        <w:rPr>
          <w:rFonts w:ascii="Calibri" w:hAnsi="Calibri" w:cs="Calibri"/>
          <w:lang w:val="en-US"/>
        </w:rPr>
        <w:t xml:space="preserve"> District, Kanchanaburi Province. It is approximately 7 kilometers wide and 22 kilometers long, covering an area of about 124.15 square kilometers and surrounded by metamorphic and igneous rocks. The sediment thickness varies, with the thickest layer around 300 meters from the surface. As a result of the study and the pumping test data, it is estimated that the basin holds 550 million cubic meters of water.</w:t>
      </w:r>
      <w:bookmarkStart w:id="0" w:name="_GoBack"/>
      <w:bookmarkEnd w:id="0"/>
    </w:p>
    <w:p w14:paraId="5AE810FE" w14:textId="77777777" w:rsidR="000B4D4B" w:rsidRPr="000B4D4B" w:rsidRDefault="000B4D4B" w:rsidP="000B4D4B">
      <w:pPr>
        <w:spacing w:after="120"/>
        <w:jc w:val="thaiDistribute"/>
        <w:rPr>
          <w:rFonts w:ascii="Calibri" w:hAnsi="Calibri" w:cs="Calibri"/>
          <w:lang w:val="en-US"/>
        </w:rPr>
      </w:pPr>
      <w:r w:rsidRPr="000B4D4B">
        <w:rPr>
          <w:rFonts w:ascii="Calibri" w:hAnsi="Calibri" w:cs="Calibri"/>
          <w:lang w:val="en-US"/>
        </w:rPr>
        <w:t>In summary, creating a groundwater potential map is beneficial and sustainable as a resource for groundwater management and conservation plans for the local population, local government organizations, and government agencies. Although much data is needed, it ensures that people can clearly understand and use the groundwater map to its best benefit.</w:t>
      </w:r>
    </w:p>
    <w:p w14:paraId="27681212" w14:textId="1803E698" w:rsidR="007466D0" w:rsidRPr="00BE7B15" w:rsidRDefault="000B4D4B" w:rsidP="000B4D4B">
      <w:pPr>
        <w:spacing w:after="120"/>
        <w:rPr>
          <w:rFonts w:ascii="Calibri" w:hAnsi="Calibri" w:cs="Calibri"/>
          <w:lang w:val="en-US"/>
        </w:rPr>
      </w:pPr>
      <w:r w:rsidRPr="000B4D4B">
        <w:rPr>
          <w:rFonts w:ascii="Calibri" w:hAnsi="Calibri" w:cs="Calibri"/>
          <w:b/>
          <w:bCs/>
          <w:lang w:val="en-US"/>
        </w:rPr>
        <w:t>Keywords:</w:t>
      </w:r>
      <w:r w:rsidRPr="000B4D4B">
        <w:rPr>
          <w:rFonts w:ascii="Calibri" w:hAnsi="Calibri" w:cs="Calibri"/>
          <w:lang w:val="en-US"/>
        </w:rPr>
        <w:t xml:space="preserve"> groundwater potential mapping; resistivity s</w:t>
      </w:r>
      <w:r>
        <w:rPr>
          <w:rFonts w:ascii="Calibri" w:hAnsi="Calibri" w:cs="Calibri"/>
          <w:lang w:val="en-US"/>
        </w:rPr>
        <w:t>u</w:t>
      </w:r>
      <w:r w:rsidRPr="000B4D4B">
        <w:rPr>
          <w:rFonts w:ascii="Calibri" w:hAnsi="Calibri" w:cs="Calibri"/>
          <w:lang w:val="en-US"/>
        </w:rPr>
        <w:t>r</w:t>
      </w:r>
      <w:r>
        <w:rPr>
          <w:rFonts w:ascii="Calibri" w:hAnsi="Calibri" w:cs="Calibri"/>
          <w:lang w:val="en-US"/>
        </w:rPr>
        <w:t>v</w:t>
      </w:r>
      <w:r w:rsidRPr="000B4D4B">
        <w:rPr>
          <w:rFonts w:ascii="Calibri" w:hAnsi="Calibri" w:cs="Calibri"/>
          <w:lang w:val="en-US"/>
        </w:rPr>
        <w:t>ey</w:t>
      </w:r>
    </w:p>
    <w:p w14:paraId="7D42FAC1" w14:textId="77777777"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56400" w14:textId="77777777" w:rsidR="00E44273" w:rsidRDefault="00E44273" w:rsidP="00283357">
      <w:r>
        <w:separator/>
      </w:r>
    </w:p>
  </w:endnote>
  <w:endnote w:type="continuationSeparator" w:id="0">
    <w:p w14:paraId="00E1E973" w14:textId="77777777" w:rsidR="00E44273" w:rsidRDefault="00E44273"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FB3A8" w14:textId="77777777" w:rsidR="00E44273" w:rsidRDefault="00E44273" w:rsidP="00283357">
      <w:r>
        <w:separator/>
      </w:r>
    </w:p>
  </w:footnote>
  <w:footnote w:type="continuationSeparator" w:id="0">
    <w:p w14:paraId="10C79B9F" w14:textId="77777777" w:rsidR="00E44273" w:rsidRDefault="00E44273"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1787A"/>
    <w:rsid w:val="00052560"/>
    <w:rsid w:val="000B4D4B"/>
    <w:rsid w:val="000C1D4B"/>
    <w:rsid w:val="000E6427"/>
    <w:rsid w:val="0010106C"/>
    <w:rsid w:val="001F25C1"/>
    <w:rsid w:val="0023029C"/>
    <w:rsid w:val="00283357"/>
    <w:rsid w:val="00293C32"/>
    <w:rsid w:val="002F4286"/>
    <w:rsid w:val="00326AF6"/>
    <w:rsid w:val="00352047"/>
    <w:rsid w:val="00381C36"/>
    <w:rsid w:val="00382230"/>
    <w:rsid w:val="00395119"/>
    <w:rsid w:val="003C0117"/>
    <w:rsid w:val="003C7532"/>
    <w:rsid w:val="003C7895"/>
    <w:rsid w:val="003D0603"/>
    <w:rsid w:val="004307B7"/>
    <w:rsid w:val="00440512"/>
    <w:rsid w:val="00503E78"/>
    <w:rsid w:val="00514B15"/>
    <w:rsid w:val="00524027"/>
    <w:rsid w:val="00531204"/>
    <w:rsid w:val="00591D0F"/>
    <w:rsid w:val="0059560C"/>
    <w:rsid w:val="005A5897"/>
    <w:rsid w:val="005D5790"/>
    <w:rsid w:val="00611BC5"/>
    <w:rsid w:val="00663777"/>
    <w:rsid w:val="007466D0"/>
    <w:rsid w:val="0077096B"/>
    <w:rsid w:val="00771F84"/>
    <w:rsid w:val="0082613A"/>
    <w:rsid w:val="008C0EEA"/>
    <w:rsid w:val="00920AFC"/>
    <w:rsid w:val="0093051D"/>
    <w:rsid w:val="0095602E"/>
    <w:rsid w:val="0098343B"/>
    <w:rsid w:val="009A3930"/>
    <w:rsid w:val="009C266F"/>
    <w:rsid w:val="009F7948"/>
    <w:rsid w:val="00A27781"/>
    <w:rsid w:val="00A77698"/>
    <w:rsid w:val="00B93794"/>
    <w:rsid w:val="00BC239B"/>
    <w:rsid w:val="00BC52B0"/>
    <w:rsid w:val="00BE15E7"/>
    <w:rsid w:val="00BE4B17"/>
    <w:rsid w:val="00BE7B15"/>
    <w:rsid w:val="00C8147F"/>
    <w:rsid w:val="00CA132F"/>
    <w:rsid w:val="00CA6443"/>
    <w:rsid w:val="00CD00D6"/>
    <w:rsid w:val="00CE5723"/>
    <w:rsid w:val="00D037A7"/>
    <w:rsid w:val="00D127DE"/>
    <w:rsid w:val="00D35359"/>
    <w:rsid w:val="00D732D8"/>
    <w:rsid w:val="00D81427"/>
    <w:rsid w:val="00D846A1"/>
    <w:rsid w:val="00DC1B57"/>
    <w:rsid w:val="00E060AA"/>
    <w:rsid w:val="00E2060F"/>
    <w:rsid w:val="00E269DB"/>
    <w:rsid w:val="00E3459F"/>
    <w:rsid w:val="00E44273"/>
    <w:rsid w:val="00E62919"/>
    <w:rsid w:val="00E62E7A"/>
    <w:rsid w:val="00EA2A88"/>
    <w:rsid w:val="00EB05A8"/>
    <w:rsid w:val="00EB741F"/>
    <w:rsid w:val="00EC2EEC"/>
    <w:rsid w:val="00EC6460"/>
    <w:rsid w:val="00EF0969"/>
    <w:rsid w:val="00F20EDE"/>
    <w:rsid w:val="00F245EB"/>
    <w:rsid w:val="00F36AAB"/>
    <w:rsid w:val="00F376CE"/>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419190">
      <w:bodyDiv w:val="1"/>
      <w:marLeft w:val="0"/>
      <w:marRight w:val="0"/>
      <w:marTop w:val="0"/>
      <w:marBottom w:val="0"/>
      <w:divBdr>
        <w:top w:val="none" w:sz="0" w:space="0" w:color="auto"/>
        <w:left w:val="none" w:sz="0" w:space="0" w:color="auto"/>
        <w:bottom w:val="none" w:sz="0" w:space="0" w:color="auto"/>
        <w:right w:val="none" w:sz="0" w:space="0" w:color="auto"/>
      </w:divBdr>
    </w:div>
    <w:div w:id="198308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2781</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Nasha</cp:lastModifiedBy>
  <cp:revision>3</cp:revision>
  <cp:lastPrinted>2024-06-06T14:17:00Z</cp:lastPrinted>
  <dcterms:created xsi:type="dcterms:W3CDTF">2024-06-06T14:17:00Z</dcterms:created>
  <dcterms:modified xsi:type="dcterms:W3CDTF">2024-06-06T14:18:00Z</dcterms:modified>
</cp:coreProperties>
</file>